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1E10F" w14:textId="2DDC2C25" w:rsidR="0066180B" w:rsidRPr="003E2637" w:rsidRDefault="00DE368D" w:rsidP="00812940">
      <w:pPr>
        <w:jc w:val="both"/>
        <w:rPr>
          <w:rFonts w:ascii="Arial" w:hAnsi="Arial" w:cs="Arial"/>
        </w:rPr>
      </w:pPr>
      <w:r w:rsidRPr="003E2637">
        <w:rPr>
          <w:rFonts w:ascii="Arial" w:hAnsi="Arial" w:cs="Arial"/>
        </w:rPr>
        <w:t>Reunião ordinária do comitê de investimento</w:t>
      </w:r>
      <w:r w:rsidR="003E2637">
        <w:rPr>
          <w:rFonts w:ascii="Arial" w:hAnsi="Arial" w:cs="Arial"/>
        </w:rPr>
        <w:t>. A</w:t>
      </w:r>
      <w:r w:rsidRPr="003E2637">
        <w:rPr>
          <w:rFonts w:ascii="Arial" w:hAnsi="Arial" w:cs="Arial"/>
        </w:rPr>
        <w:t xml:space="preserve">os 27 dias do mês de dezembro de 2022 na sede do </w:t>
      </w:r>
      <w:r w:rsidR="003E2637">
        <w:rPr>
          <w:rFonts w:ascii="Arial" w:hAnsi="Arial" w:cs="Arial"/>
        </w:rPr>
        <w:t>I</w:t>
      </w:r>
      <w:r w:rsidRPr="003E2637">
        <w:rPr>
          <w:rFonts w:ascii="Arial" w:hAnsi="Arial" w:cs="Arial"/>
        </w:rPr>
        <w:t xml:space="preserve">nstituto de </w:t>
      </w:r>
      <w:r w:rsidR="003E2637">
        <w:rPr>
          <w:rFonts w:ascii="Arial" w:hAnsi="Arial" w:cs="Arial"/>
        </w:rPr>
        <w:t>P</w:t>
      </w:r>
      <w:r w:rsidRPr="003E2637">
        <w:rPr>
          <w:rFonts w:ascii="Arial" w:hAnsi="Arial" w:cs="Arial"/>
        </w:rPr>
        <w:t xml:space="preserve">revidência </w:t>
      </w:r>
      <w:r w:rsidR="003E2637">
        <w:rPr>
          <w:rFonts w:ascii="Arial" w:hAnsi="Arial" w:cs="Arial"/>
        </w:rPr>
        <w:t xml:space="preserve">do Município </w:t>
      </w:r>
      <w:r w:rsidRPr="003E2637">
        <w:rPr>
          <w:rFonts w:ascii="Arial" w:hAnsi="Arial" w:cs="Arial"/>
        </w:rPr>
        <w:t xml:space="preserve">de Guanhães, GUANHÃESPREV, situado a </w:t>
      </w:r>
      <w:r w:rsidR="003E2637">
        <w:rPr>
          <w:rFonts w:ascii="Arial" w:hAnsi="Arial" w:cs="Arial"/>
        </w:rPr>
        <w:t>R</w:t>
      </w:r>
      <w:r w:rsidRPr="003E2637">
        <w:rPr>
          <w:rFonts w:ascii="Arial" w:hAnsi="Arial" w:cs="Arial"/>
        </w:rPr>
        <w:t>ua Monsenhor Pinheiro</w:t>
      </w:r>
      <w:r w:rsidR="003E2637">
        <w:rPr>
          <w:rFonts w:ascii="Arial" w:hAnsi="Arial" w:cs="Arial"/>
        </w:rPr>
        <w:t xml:space="preserve">, nº </w:t>
      </w:r>
      <w:r w:rsidRPr="003E2637">
        <w:rPr>
          <w:rFonts w:ascii="Arial" w:hAnsi="Arial" w:cs="Arial"/>
        </w:rPr>
        <w:t xml:space="preserve">101, </w:t>
      </w:r>
      <w:r w:rsidR="003E2637">
        <w:rPr>
          <w:rFonts w:ascii="Arial" w:hAnsi="Arial" w:cs="Arial"/>
        </w:rPr>
        <w:t xml:space="preserve">Centro, </w:t>
      </w:r>
      <w:r w:rsidRPr="003E2637">
        <w:rPr>
          <w:rFonts w:ascii="Arial" w:hAnsi="Arial" w:cs="Arial"/>
        </w:rPr>
        <w:t>em Guanhães MG</w:t>
      </w:r>
      <w:r w:rsidR="003E2637">
        <w:rPr>
          <w:rFonts w:ascii="Arial" w:hAnsi="Arial" w:cs="Arial"/>
        </w:rPr>
        <w:t>, r</w:t>
      </w:r>
      <w:r w:rsidRPr="003E2637">
        <w:rPr>
          <w:rFonts w:ascii="Arial" w:hAnsi="Arial" w:cs="Arial"/>
        </w:rPr>
        <w:t xml:space="preserve">euniu-se </w:t>
      </w:r>
      <w:r w:rsidR="003E2637" w:rsidRPr="003E2637">
        <w:rPr>
          <w:rFonts w:ascii="Arial" w:hAnsi="Arial" w:cs="Arial"/>
        </w:rPr>
        <w:t>Jane Maria Rays Pires</w:t>
      </w:r>
      <w:r w:rsidR="003E2637">
        <w:rPr>
          <w:rFonts w:ascii="Arial" w:hAnsi="Arial" w:cs="Arial"/>
        </w:rPr>
        <w:t xml:space="preserve">, </w:t>
      </w:r>
      <w:r w:rsidR="003E2637" w:rsidRPr="003E2637">
        <w:rPr>
          <w:rFonts w:ascii="Arial" w:hAnsi="Arial" w:cs="Arial"/>
        </w:rPr>
        <w:t>Júnia Paula Soalheiro Menezes</w:t>
      </w:r>
      <w:r w:rsidR="003E2637">
        <w:rPr>
          <w:rFonts w:ascii="Arial" w:hAnsi="Arial" w:cs="Arial"/>
        </w:rPr>
        <w:t>,</w:t>
      </w:r>
      <w:r w:rsidR="003E2637" w:rsidRPr="003E2637">
        <w:rPr>
          <w:rFonts w:ascii="Arial" w:hAnsi="Arial" w:cs="Arial"/>
        </w:rPr>
        <w:t xml:space="preserve"> Marcia Helena Pires Reis,</w:t>
      </w:r>
      <w:r w:rsidR="003E2637">
        <w:rPr>
          <w:rFonts w:ascii="Arial" w:hAnsi="Arial" w:cs="Arial"/>
        </w:rPr>
        <w:t xml:space="preserve"> </w:t>
      </w:r>
      <w:r w:rsidR="003E2637" w:rsidRPr="003E2637">
        <w:rPr>
          <w:rFonts w:ascii="Arial" w:hAnsi="Arial" w:cs="Arial"/>
        </w:rPr>
        <w:t>Maria da Conceição de Souza Barbosa</w:t>
      </w:r>
      <w:r w:rsidR="003E2637">
        <w:rPr>
          <w:rFonts w:ascii="Arial" w:hAnsi="Arial" w:cs="Arial"/>
        </w:rPr>
        <w:t xml:space="preserve"> e</w:t>
      </w:r>
      <w:r w:rsidR="003E2637" w:rsidRPr="003E2637">
        <w:rPr>
          <w:rFonts w:ascii="Arial" w:hAnsi="Arial" w:cs="Arial"/>
        </w:rPr>
        <w:t xml:space="preserve"> </w:t>
      </w:r>
      <w:r w:rsidR="00FA2284" w:rsidRPr="003E2637">
        <w:rPr>
          <w:rFonts w:ascii="Arial" w:hAnsi="Arial" w:cs="Arial"/>
        </w:rPr>
        <w:t xml:space="preserve">Rosimery </w:t>
      </w:r>
      <w:r w:rsidR="003E2637">
        <w:rPr>
          <w:rFonts w:ascii="Arial" w:hAnsi="Arial" w:cs="Arial"/>
        </w:rPr>
        <w:t xml:space="preserve">Ap. Inácio </w:t>
      </w:r>
      <w:r w:rsidR="00FA2284" w:rsidRPr="003E2637">
        <w:rPr>
          <w:rFonts w:ascii="Arial" w:hAnsi="Arial" w:cs="Arial"/>
        </w:rPr>
        <w:t>de Pinho Procópio</w:t>
      </w:r>
      <w:r w:rsidR="00F263D6" w:rsidRPr="003E2637">
        <w:rPr>
          <w:rFonts w:ascii="Arial" w:hAnsi="Arial" w:cs="Arial"/>
        </w:rPr>
        <w:t xml:space="preserve">. A </w:t>
      </w:r>
      <w:r w:rsidR="007E2BB2">
        <w:rPr>
          <w:rFonts w:ascii="Arial" w:hAnsi="Arial" w:cs="Arial"/>
        </w:rPr>
        <w:t xml:space="preserve">Presidente do Comitê, a Srª Rosimery, </w:t>
      </w:r>
      <w:r w:rsidR="00F263D6" w:rsidRPr="003E2637">
        <w:rPr>
          <w:rFonts w:ascii="Arial" w:hAnsi="Arial" w:cs="Arial"/>
        </w:rPr>
        <w:t xml:space="preserve">iniciou a reunião cumprimentando a </w:t>
      </w:r>
      <w:r w:rsidR="008A08CD" w:rsidRPr="003E2637">
        <w:rPr>
          <w:rFonts w:ascii="Arial" w:hAnsi="Arial" w:cs="Arial"/>
        </w:rPr>
        <w:t xml:space="preserve">todos, e </w:t>
      </w:r>
      <w:r w:rsidR="007E2BB2">
        <w:rPr>
          <w:rFonts w:ascii="Arial" w:hAnsi="Arial" w:cs="Arial"/>
        </w:rPr>
        <w:t xml:space="preserve">informou que a reunião seria para analisarmos a análise da nossa carteira de investimentos e em seguida </w:t>
      </w:r>
      <w:r w:rsidR="008A08CD" w:rsidRPr="003E2637">
        <w:rPr>
          <w:rFonts w:ascii="Arial" w:hAnsi="Arial" w:cs="Arial"/>
        </w:rPr>
        <w:t xml:space="preserve">passou a palavra para a Leticia </w:t>
      </w:r>
      <w:r w:rsidR="00D313FD">
        <w:rPr>
          <w:rFonts w:ascii="Arial" w:hAnsi="Arial" w:cs="Arial"/>
        </w:rPr>
        <w:t xml:space="preserve">Gomes de Souza </w:t>
      </w:r>
      <w:r w:rsidR="008A08CD" w:rsidRPr="003E2637">
        <w:rPr>
          <w:rFonts w:ascii="Arial" w:hAnsi="Arial" w:cs="Arial"/>
        </w:rPr>
        <w:t>que é</w:t>
      </w:r>
      <w:r w:rsidR="00D313FD">
        <w:rPr>
          <w:rFonts w:ascii="Arial" w:hAnsi="Arial" w:cs="Arial"/>
        </w:rPr>
        <w:t xml:space="preserve"> funcionária</w:t>
      </w:r>
      <w:r w:rsidR="008A08CD" w:rsidRPr="003E2637">
        <w:rPr>
          <w:rFonts w:ascii="Arial" w:hAnsi="Arial" w:cs="Arial"/>
        </w:rPr>
        <w:t xml:space="preserve"> da consultoria financeira </w:t>
      </w:r>
      <w:r w:rsidR="00D313FD">
        <w:rPr>
          <w:rFonts w:ascii="Arial" w:hAnsi="Arial" w:cs="Arial"/>
        </w:rPr>
        <w:t xml:space="preserve">e que </w:t>
      </w:r>
      <w:r w:rsidR="008A08CD" w:rsidRPr="003E2637">
        <w:rPr>
          <w:rFonts w:ascii="Arial" w:hAnsi="Arial" w:cs="Arial"/>
        </w:rPr>
        <w:t xml:space="preserve">nos atualizou sobre o mercado financeiro e como está o mercado nessa mudança de governo. </w:t>
      </w:r>
      <w:r w:rsidR="00D313FD">
        <w:rPr>
          <w:rFonts w:ascii="Arial" w:hAnsi="Arial" w:cs="Arial"/>
        </w:rPr>
        <w:t>Informou que o</w:t>
      </w:r>
      <w:r w:rsidR="008A08CD" w:rsidRPr="003E2637">
        <w:rPr>
          <w:rFonts w:ascii="Arial" w:hAnsi="Arial" w:cs="Arial"/>
        </w:rPr>
        <w:t xml:space="preserve"> mercado está sinalizando um aumento nas taxas de juros. A carteira de investimento do instituto</w:t>
      </w:r>
      <w:r w:rsidR="00FA2284" w:rsidRPr="003E2637">
        <w:rPr>
          <w:rFonts w:ascii="Arial" w:hAnsi="Arial" w:cs="Arial"/>
        </w:rPr>
        <w:t xml:space="preserve"> </w:t>
      </w:r>
      <w:r w:rsidR="008A08CD" w:rsidRPr="003E2637">
        <w:rPr>
          <w:rFonts w:ascii="Arial" w:hAnsi="Arial" w:cs="Arial"/>
        </w:rPr>
        <w:t>com base na última análise</w:t>
      </w:r>
      <w:r w:rsidR="00303E1A" w:rsidRPr="003E2637">
        <w:rPr>
          <w:rFonts w:ascii="Arial" w:hAnsi="Arial" w:cs="Arial"/>
        </w:rPr>
        <w:t xml:space="preserve"> é </w:t>
      </w:r>
      <w:r w:rsidR="008A08CD" w:rsidRPr="003E2637">
        <w:rPr>
          <w:rFonts w:ascii="Arial" w:hAnsi="Arial" w:cs="Arial"/>
        </w:rPr>
        <w:t xml:space="preserve">de </w:t>
      </w:r>
      <w:r w:rsidR="00303E1A" w:rsidRPr="003E2637">
        <w:rPr>
          <w:rFonts w:ascii="Arial" w:hAnsi="Arial" w:cs="Arial"/>
        </w:rPr>
        <w:t>aproximadamente</w:t>
      </w:r>
      <w:r w:rsidR="00D313FD">
        <w:rPr>
          <w:rFonts w:ascii="Arial" w:hAnsi="Arial" w:cs="Arial"/>
        </w:rPr>
        <w:t xml:space="preserve"> um pouco mais de</w:t>
      </w:r>
      <w:r w:rsidR="00303E1A" w:rsidRPr="003E2637">
        <w:rPr>
          <w:rFonts w:ascii="Arial" w:hAnsi="Arial" w:cs="Arial"/>
        </w:rPr>
        <w:t xml:space="preserve"> </w:t>
      </w:r>
      <w:r w:rsidR="008A08CD" w:rsidRPr="003E2637">
        <w:rPr>
          <w:rFonts w:ascii="Arial" w:hAnsi="Arial" w:cs="Arial"/>
        </w:rPr>
        <w:t>45.000.000,00 (quarenta e cinco milhões de reais</w:t>
      </w:r>
      <w:r w:rsidR="00303E1A" w:rsidRPr="003E2637">
        <w:rPr>
          <w:rFonts w:ascii="Arial" w:hAnsi="Arial" w:cs="Arial"/>
        </w:rPr>
        <w:t xml:space="preserve">) de patrimônio, com uma </w:t>
      </w:r>
      <w:r w:rsidR="00D313FD">
        <w:rPr>
          <w:rFonts w:ascii="Arial" w:hAnsi="Arial" w:cs="Arial"/>
        </w:rPr>
        <w:t xml:space="preserve">boa </w:t>
      </w:r>
      <w:r w:rsidR="00303E1A" w:rsidRPr="003E2637">
        <w:rPr>
          <w:rFonts w:ascii="Arial" w:hAnsi="Arial" w:cs="Arial"/>
        </w:rPr>
        <w:t xml:space="preserve">diversificação </w:t>
      </w:r>
      <w:r w:rsidR="00D313FD">
        <w:rPr>
          <w:rFonts w:ascii="Arial" w:hAnsi="Arial" w:cs="Arial"/>
        </w:rPr>
        <w:t xml:space="preserve">e </w:t>
      </w:r>
      <w:r w:rsidR="00303E1A" w:rsidRPr="003E2637">
        <w:rPr>
          <w:rFonts w:ascii="Arial" w:hAnsi="Arial" w:cs="Arial"/>
        </w:rPr>
        <w:t xml:space="preserve">com um retorno de 6,6% frente a uma meta atuarial de 9%. </w:t>
      </w:r>
      <w:r w:rsidR="00D313FD">
        <w:rPr>
          <w:rFonts w:ascii="Arial" w:hAnsi="Arial" w:cs="Arial"/>
        </w:rPr>
        <w:t>Informou também que o</w:t>
      </w:r>
      <w:r w:rsidR="00303E1A" w:rsidRPr="003E2637">
        <w:rPr>
          <w:rFonts w:ascii="Arial" w:hAnsi="Arial" w:cs="Arial"/>
        </w:rPr>
        <w:t xml:space="preserve"> ponto negativo de novembro </w:t>
      </w:r>
      <w:r w:rsidR="002217FD">
        <w:rPr>
          <w:rFonts w:ascii="Arial" w:hAnsi="Arial" w:cs="Arial"/>
        </w:rPr>
        <w:t xml:space="preserve">para a bolsa de valores </w:t>
      </w:r>
      <w:r w:rsidR="00303E1A" w:rsidRPr="003E2637">
        <w:rPr>
          <w:rFonts w:ascii="Arial" w:hAnsi="Arial" w:cs="Arial"/>
        </w:rPr>
        <w:t xml:space="preserve">foi decorrente da economia brasileira que não está bem e </w:t>
      </w:r>
      <w:r w:rsidR="00573581">
        <w:rPr>
          <w:rFonts w:ascii="Arial" w:hAnsi="Arial" w:cs="Arial"/>
        </w:rPr>
        <w:t xml:space="preserve">que </w:t>
      </w:r>
      <w:r w:rsidR="00303E1A" w:rsidRPr="003E2637">
        <w:rPr>
          <w:rFonts w:ascii="Arial" w:hAnsi="Arial" w:cs="Arial"/>
        </w:rPr>
        <w:t xml:space="preserve">as incertezas </w:t>
      </w:r>
      <w:r w:rsidR="00D313FD" w:rsidRPr="003E2637">
        <w:rPr>
          <w:rFonts w:ascii="Arial" w:hAnsi="Arial" w:cs="Arial"/>
        </w:rPr>
        <w:t>políticas</w:t>
      </w:r>
      <w:r w:rsidR="00303E1A" w:rsidRPr="003E2637">
        <w:rPr>
          <w:rFonts w:ascii="Arial" w:hAnsi="Arial" w:cs="Arial"/>
        </w:rPr>
        <w:t xml:space="preserve"> derivado do aumento d</w:t>
      </w:r>
      <w:r w:rsidR="003533DB" w:rsidRPr="003E2637">
        <w:rPr>
          <w:rFonts w:ascii="Arial" w:hAnsi="Arial" w:cs="Arial"/>
        </w:rPr>
        <w:t>a política</w:t>
      </w:r>
      <w:r w:rsidR="00303E1A" w:rsidRPr="003E2637">
        <w:rPr>
          <w:rFonts w:ascii="Arial" w:hAnsi="Arial" w:cs="Arial"/>
        </w:rPr>
        <w:t xml:space="preserve"> fiscal</w:t>
      </w:r>
      <w:r w:rsidR="003533DB" w:rsidRPr="003E2637">
        <w:rPr>
          <w:rFonts w:ascii="Arial" w:hAnsi="Arial" w:cs="Arial"/>
        </w:rPr>
        <w:t xml:space="preserve"> </w:t>
      </w:r>
      <w:r w:rsidR="00573581">
        <w:rPr>
          <w:rFonts w:ascii="Arial" w:hAnsi="Arial" w:cs="Arial"/>
        </w:rPr>
        <w:t>estima</w:t>
      </w:r>
      <w:r w:rsidR="00A703E5">
        <w:rPr>
          <w:rFonts w:ascii="Arial" w:hAnsi="Arial" w:cs="Arial"/>
        </w:rPr>
        <w:t>da</w:t>
      </w:r>
      <w:r w:rsidR="00573581">
        <w:rPr>
          <w:rFonts w:ascii="Arial" w:hAnsi="Arial" w:cs="Arial"/>
        </w:rPr>
        <w:t xml:space="preserve"> pelo governo eleito</w:t>
      </w:r>
      <w:r w:rsidR="002217FD">
        <w:rPr>
          <w:rFonts w:ascii="Arial" w:hAnsi="Arial" w:cs="Arial"/>
        </w:rPr>
        <w:t xml:space="preserve"> e da </w:t>
      </w:r>
      <w:r w:rsidR="00615CCF">
        <w:rPr>
          <w:rFonts w:ascii="Arial" w:hAnsi="Arial" w:cs="Arial"/>
        </w:rPr>
        <w:t xml:space="preserve">declaração da </w:t>
      </w:r>
      <w:r w:rsidR="002217FD">
        <w:rPr>
          <w:rFonts w:ascii="Arial" w:hAnsi="Arial" w:cs="Arial"/>
        </w:rPr>
        <w:t xml:space="preserve">PEC </w:t>
      </w:r>
      <w:r w:rsidR="00615CCF">
        <w:rPr>
          <w:rFonts w:ascii="Arial" w:hAnsi="Arial" w:cs="Arial"/>
        </w:rPr>
        <w:t>de transição gerou incertezas que</w:t>
      </w:r>
      <w:r w:rsidR="00573581">
        <w:rPr>
          <w:rFonts w:ascii="Arial" w:hAnsi="Arial" w:cs="Arial"/>
        </w:rPr>
        <w:t xml:space="preserve"> </w:t>
      </w:r>
      <w:r w:rsidR="003533DB" w:rsidRPr="003E2637">
        <w:rPr>
          <w:rFonts w:ascii="Arial" w:hAnsi="Arial" w:cs="Arial"/>
        </w:rPr>
        <w:t>pux</w:t>
      </w:r>
      <w:r w:rsidR="00A703E5">
        <w:rPr>
          <w:rFonts w:ascii="Arial" w:hAnsi="Arial" w:cs="Arial"/>
        </w:rPr>
        <w:t>ou</w:t>
      </w:r>
      <w:r w:rsidR="003533DB" w:rsidRPr="003E2637">
        <w:rPr>
          <w:rFonts w:ascii="Arial" w:hAnsi="Arial" w:cs="Arial"/>
        </w:rPr>
        <w:t xml:space="preserve"> o risco Brasil para baixo</w:t>
      </w:r>
      <w:r w:rsidR="00A703E5">
        <w:rPr>
          <w:rFonts w:ascii="Arial" w:hAnsi="Arial" w:cs="Arial"/>
        </w:rPr>
        <w:t>. Que</w:t>
      </w:r>
      <w:r w:rsidR="003533DB" w:rsidRPr="003E2637">
        <w:rPr>
          <w:rFonts w:ascii="Arial" w:hAnsi="Arial" w:cs="Arial"/>
        </w:rPr>
        <w:t xml:space="preserve"> o resultado negativo para a bolsa de valores, vem gerando incertezas e o impacto global tem refletido n</w:t>
      </w:r>
      <w:r w:rsidR="00551618" w:rsidRPr="003E2637">
        <w:rPr>
          <w:rFonts w:ascii="Arial" w:hAnsi="Arial" w:cs="Arial"/>
        </w:rPr>
        <w:t>a carteira de investimento do instituto</w:t>
      </w:r>
      <w:r w:rsidR="00A703E5">
        <w:rPr>
          <w:rFonts w:ascii="Arial" w:hAnsi="Arial" w:cs="Arial"/>
        </w:rPr>
        <w:t xml:space="preserve"> e dos RPPS´s em geral</w:t>
      </w:r>
      <w:r w:rsidR="00551618" w:rsidRPr="003E2637">
        <w:rPr>
          <w:rFonts w:ascii="Arial" w:hAnsi="Arial" w:cs="Arial"/>
        </w:rPr>
        <w:t xml:space="preserve">. </w:t>
      </w:r>
      <w:r w:rsidR="00D313FD">
        <w:rPr>
          <w:rFonts w:ascii="Arial" w:hAnsi="Arial" w:cs="Arial"/>
        </w:rPr>
        <w:t>Que o</w:t>
      </w:r>
      <w:r w:rsidR="005F0758" w:rsidRPr="003E2637">
        <w:rPr>
          <w:rFonts w:ascii="Arial" w:hAnsi="Arial" w:cs="Arial"/>
        </w:rPr>
        <w:t xml:space="preserve">s institutos que estão mais próximos da meta </w:t>
      </w:r>
      <w:r w:rsidR="00D313FD">
        <w:rPr>
          <w:rFonts w:ascii="Arial" w:hAnsi="Arial" w:cs="Arial"/>
        </w:rPr>
        <w:t xml:space="preserve">são os que </w:t>
      </w:r>
      <w:r w:rsidR="005F0758" w:rsidRPr="003E2637">
        <w:rPr>
          <w:rFonts w:ascii="Arial" w:hAnsi="Arial" w:cs="Arial"/>
        </w:rPr>
        <w:t>não tem diversificação na carteira, m</w:t>
      </w:r>
      <w:r w:rsidR="00D313FD">
        <w:rPr>
          <w:rFonts w:ascii="Arial" w:hAnsi="Arial" w:cs="Arial"/>
        </w:rPr>
        <w:t>a</w:t>
      </w:r>
      <w:r w:rsidR="005F0758" w:rsidRPr="003E2637">
        <w:rPr>
          <w:rFonts w:ascii="Arial" w:hAnsi="Arial" w:cs="Arial"/>
        </w:rPr>
        <w:t xml:space="preserve">s </w:t>
      </w:r>
      <w:r w:rsidR="00D313FD">
        <w:rPr>
          <w:rFonts w:ascii="Arial" w:hAnsi="Arial" w:cs="Arial"/>
        </w:rPr>
        <w:t xml:space="preserve">que isso </w:t>
      </w:r>
      <w:r w:rsidR="005F0758" w:rsidRPr="003E2637">
        <w:rPr>
          <w:rFonts w:ascii="Arial" w:hAnsi="Arial" w:cs="Arial"/>
        </w:rPr>
        <w:t>não é aconselhável</w:t>
      </w:r>
      <w:r w:rsidR="00D313FD">
        <w:rPr>
          <w:rFonts w:ascii="Arial" w:hAnsi="Arial" w:cs="Arial"/>
        </w:rPr>
        <w:t xml:space="preserve"> e que somente neste momento da economia que </w:t>
      </w:r>
      <w:r w:rsidR="00A703E5">
        <w:rPr>
          <w:rFonts w:ascii="Arial" w:hAnsi="Arial" w:cs="Arial"/>
        </w:rPr>
        <w:t xml:space="preserve">esta </w:t>
      </w:r>
      <w:r w:rsidR="00D313FD">
        <w:rPr>
          <w:rFonts w:ascii="Arial" w:hAnsi="Arial" w:cs="Arial"/>
        </w:rPr>
        <w:t>não diversificação foi bo</w:t>
      </w:r>
      <w:r w:rsidR="00A703E5">
        <w:rPr>
          <w:rFonts w:ascii="Arial" w:hAnsi="Arial" w:cs="Arial"/>
        </w:rPr>
        <w:t>a</w:t>
      </w:r>
      <w:r w:rsidR="00D313FD">
        <w:rPr>
          <w:rFonts w:ascii="Arial" w:hAnsi="Arial" w:cs="Arial"/>
        </w:rPr>
        <w:t xml:space="preserve"> para eles</w:t>
      </w:r>
      <w:r w:rsidR="008270A0" w:rsidRPr="003E2637">
        <w:rPr>
          <w:rFonts w:ascii="Arial" w:hAnsi="Arial" w:cs="Arial"/>
        </w:rPr>
        <w:t>.</w:t>
      </w:r>
      <w:r w:rsidR="00D82B53">
        <w:rPr>
          <w:rFonts w:ascii="Arial" w:hAnsi="Arial" w:cs="Arial"/>
        </w:rPr>
        <w:t xml:space="preserve"> Que a</w:t>
      </w:r>
      <w:r w:rsidR="008270A0" w:rsidRPr="003E2637">
        <w:rPr>
          <w:rFonts w:ascii="Arial" w:hAnsi="Arial" w:cs="Arial"/>
        </w:rPr>
        <w:t xml:space="preserve"> recomendação </w:t>
      </w:r>
      <w:r w:rsidR="00A703E5">
        <w:rPr>
          <w:rFonts w:ascii="Arial" w:hAnsi="Arial" w:cs="Arial"/>
        </w:rPr>
        <w:t xml:space="preserve">deste momento </w:t>
      </w:r>
      <w:r w:rsidR="008270A0" w:rsidRPr="003E2637">
        <w:rPr>
          <w:rFonts w:ascii="Arial" w:hAnsi="Arial" w:cs="Arial"/>
        </w:rPr>
        <w:t xml:space="preserve">é </w:t>
      </w:r>
      <w:r w:rsidR="00A703E5">
        <w:rPr>
          <w:rFonts w:ascii="Arial" w:hAnsi="Arial" w:cs="Arial"/>
        </w:rPr>
        <w:t xml:space="preserve">para adquirirmos </w:t>
      </w:r>
      <w:r w:rsidR="008270A0" w:rsidRPr="003E2637">
        <w:rPr>
          <w:rFonts w:ascii="Arial" w:hAnsi="Arial" w:cs="Arial"/>
        </w:rPr>
        <w:t>títulos públicos</w:t>
      </w:r>
      <w:r w:rsidR="00A703E5">
        <w:rPr>
          <w:rFonts w:ascii="Arial" w:hAnsi="Arial" w:cs="Arial"/>
        </w:rPr>
        <w:t>, NTN-B</w:t>
      </w:r>
      <w:r w:rsidR="008270A0" w:rsidRPr="003E2637">
        <w:rPr>
          <w:rFonts w:ascii="Arial" w:hAnsi="Arial" w:cs="Arial"/>
        </w:rPr>
        <w:t xml:space="preserve"> e títulos públicos privados</w:t>
      </w:r>
      <w:r w:rsidR="00A703E5">
        <w:rPr>
          <w:rFonts w:ascii="Arial" w:hAnsi="Arial" w:cs="Arial"/>
        </w:rPr>
        <w:t>, que o momento está propício</w:t>
      </w:r>
      <w:r w:rsidR="008270A0" w:rsidRPr="003E2637">
        <w:rPr>
          <w:rFonts w:ascii="Arial" w:hAnsi="Arial" w:cs="Arial"/>
        </w:rPr>
        <w:t xml:space="preserve"> </w:t>
      </w:r>
      <w:r w:rsidR="00605478">
        <w:rPr>
          <w:rFonts w:ascii="Arial" w:hAnsi="Arial" w:cs="Arial"/>
        </w:rPr>
        <w:t xml:space="preserve">para </w:t>
      </w:r>
      <w:r w:rsidR="008270A0" w:rsidRPr="003E2637">
        <w:rPr>
          <w:rFonts w:ascii="Arial" w:hAnsi="Arial" w:cs="Arial"/>
        </w:rPr>
        <w:t>fazer</w:t>
      </w:r>
      <w:r w:rsidR="00A703E5">
        <w:rPr>
          <w:rFonts w:ascii="Arial" w:hAnsi="Arial" w:cs="Arial"/>
        </w:rPr>
        <w:t>mos</w:t>
      </w:r>
      <w:r w:rsidR="008270A0" w:rsidRPr="003E2637">
        <w:rPr>
          <w:rFonts w:ascii="Arial" w:hAnsi="Arial" w:cs="Arial"/>
        </w:rPr>
        <w:t xml:space="preserve"> a migração </w:t>
      </w:r>
      <w:r w:rsidR="00A703E5">
        <w:rPr>
          <w:rFonts w:ascii="Arial" w:hAnsi="Arial" w:cs="Arial"/>
        </w:rPr>
        <w:t xml:space="preserve">de renda fixa gestão duraction </w:t>
      </w:r>
      <w:r w:rsidR="008270A0" w:rsidRPr="003E2637">
        <w:rPr>
          <w:rFonts w:ascii="Arial" w:hAnsi="Arial" w:cs="Arial"/>
        </w:rPr>
        <w:t>para esses segmentos que está entregando IPCA + 6% e IPCA + 7%</w:t>
      </w:r>
      <w:r w:rsidR="00A703E5">
        <w:rPr>
          <w:rFonts w:ascii="Arial" w:hAnsi="Arial" w:cs="Arial"/>
        </w:rPr>
        <w:t xml:space="preserve"> e que</w:t>
      </w:r>
      <w:r w:rsidR="008270A0" w:rsidRPr="003E2637">
        <w:rPr>
          <w:rFonts w:ascii="Arial" w:hAnsi="Arial" w:cs="Arial"/>
        </w:rPr>
        <w:t xml:space="preserve"> isso seria o ideal</w:t>
      </w:r>
      <w:r w:rsidR="00A703E5">
        <w:rPr>
          <w:rFonts w:ascii="Arial" w:hAnsi="Arial" w:cs="Arial"/>
        </w:rPr>
        <w:t xml:space="preserve"> para a nossa carteira</w:t>
      </w:r>
      <w:r w:rsidR="008270A0" w:rsidRPr="003E2637">
        <w:rPr>
          <w:rFonts w:ascii="Arial" w:hAnsi="Arial" w:cs="Arial"/>
        </w:rPr>
        <w:t xml:space="preserve">. </w:t>
      </w:r>
      <w:r w:rsidR="00605478">
        <w:rPr>
          <w:rFonts w:ascii="Arial" w:hAnsi="Arial" w:cs="Arial"/>
        </w:rPr>
        <w:t>Que para adquirirmos títulos públicos com marcação na curva temos que termos estudo de ALM. Que o</w:t>
      </w:r>
      <w:r w:rsidR="008270A0" w:rsidRPr="003E2637">
        <w:rPr>
          <w:rFonts w:ascii="Arial" w:hAnsi="Arial" w:cs="Arial"/>
        </w:rPr>
        <w:t xml:space="preserve">s títulos </w:t>
      </w:r>
      <w:r w:rsidR="00605478">
        <w:rPr>
          <w:rFonts w:ascii="Arial" w:hAnsi="Arial" w:cs="Arial"/>
        </w:rPr>
        <w:t>públicos</w:t>
      </w:r>
      <w:r w:rsidR="008270A0" w:rsidRPr="003E2637">
        <w:rPr>
          <w:rFonts w:ascii="Arial" w:hAnsi="Arial" w:cs="Arial"/>
        </w:rPr>
        <w:t xml:space="preserve"> </w:t>
      </w:r>
      <w:r w:rsidR="00A703E5">
        <w:rPr>
          <w:rFonts w:ascii="Arial" w:hAnsi="Arial" w:cs="Arial"/>
        </w:rPr>
        <w:t xml:space="preserve">que </w:t>
      </w:r>
      <w:r w:rsidR="008270A0" w:rsidRPr="003E2637">
        <w:rPr>
          <w:rFonts w:ascii="Arial" w:hAnsi="Arial" w:cs="Arial"/>
        </w:rPr>
        <w:t>tem marcação na curva</w:t>
      </w:r>
      <w:r w:rsidR="00A703E5">
        <w:rPr>
          <w:rFonts w:ascii="Arial" w:hAnsi="Arial" w:cs="Arial"/>
        </w:rPr>
        <w:t xml:space="preserve"> </w:t>
      </w:r>
      <w:r w:rsidR="008270A0" w:rsidRPr="003E2637">
        <w:rPr>
          <w:rFonts w:ascii="Arial" w:hAnsi="Arial" w:cs="Arial"/>
        </w:rPr>
        <w:t>só pode resgatar</w:t>
      </w:r>
      <w:r w:rsidR="00A703E5">
        <w:rPr>
          <w:rFonts w:ascii="Arial" w:hAnsi="Arial" w:cs="Arial"/>
        </w:rPr>
        <w:t>/vender</w:t>
      </w:r>
      <w:r w:rsidR="008270A0" w:rsidRPr="003E2637">
        <w:rPr>
          <w:rFonts w:ascii="Arial" w:hAnsi="Arial" w:cs="Arial"/>
        </w:rPr>
        <w:t xml:space="preserve"> no vencimento do título. A rentabilidade é </w:t>
      </w:r>
      <w:r w:rsidR="00A703E5">
        <w:rPr>
          <w:rFonts w:ascii="Arial" w:hAnsi="Arial" w:cs="Arial"/>
        </w:rPr>
        <w:t xml:space="preserve">quase </w:t>
      </w:r>
      <w:r w:rsidR="008270A0" w:rsidRPr="003E2637">
        <w:rPr>
          <w:rFonts w:ascii="Arial" w:hAnsi="Arial" w:cs="Arial"/>
        </w:rPr>
        <w:t>a mesma</w:t>
      </w:r>
      <w:r w:rsidR="00680589" w:rsidRPr="003E2637">
        <w:rPr>
          <w:rFonts w:ascii="Arial" w:hAnsi="Arial" w:cs="Arial"/>
        </w:rPr>
        <w:t xml:space="preserve">, ou seja, </w:t>
      </w:r>
      <w:r w:rsidR="00A703E5">
        <w:rPr>
          <w:rFonts w:ascii="Arial" w:hAnsi="Arial" w:cs="Arial"/>
        </w:rPr>
        <w:t xml:space="preserve">é </w:t>
      </w:r>
      <w:r w:rsidR="00680589" w:rsidRPr="003E2637">
        <w:rPr>
          <w:rFonts w:ascii="Arial" w:hAnsi="Arial" w:cs="Arial"/>
        </w:rPr>
        <w:t>linear,</w:t>
      </w:r>
      <w:r w:rsidR="00A703E5">
        <w:rPr>
          <w:rFonts w:ascii="Arial" w:hAnsi="Arial" w:cs="Arial"/>
        </w:rPr>
        <w:t xml:space="preserve"> constante e</w:t>
      </w:r>
      <w:r w:rsidR="00680589" w:rsidRPr="003E2637">
        <w:rPr>
          <w:rFonts w:ascii="Arial" w:hAnsi="Arial" w:cs="Arial"/>
        </w:rPr>
        <w:t xml:space="preserve"> não vai impactar na rentabilidade do mercado. </w:t>
      </w:r>
      <w:r w:rsidR="00A703E5">
        <w:rPr>
          <w:rFonts w:ascii="Arial" w:hAnsi="Arial" w:cs="Arial"/>
        </w:rPr>
        <w:t>Já a</w:t>
      </w:r>
      <w:r w:rsidR="00680589" w:rsidRPr="003E2637">
        <w:rPr>
          <w:rFonts w:ascii="Arial" w:hAnsi="Arial" w:cs="Arial"/>
        </w:rPr>
        <w:t xml:space="preserve"> marcação a mercado </w:t>
      </w:r>
      <w:r w:rsidR="0014492C" w:rsidRPr="003E2637">
        <w:rPr>
          <w:rFonts w:ascii="Arial" w:hAnsi="Arial" w:cs="Arial"/>
        </w:rPr>
        <w:t xml:space="preserve">o rendimento é variável e esses títulos </w:t>
      </w:r>
      <w:r w:rsidR="000B66EF">
        <w:rPr>
          <w:rFonts w:ascii="Arial" w:hAnsi="Arial" w:cs="Arial"/>
        </w:rPr>
        <w:t>podem ser vendidos</w:t>
      </w:r>
      <w:r w:rsidR="005F39CC">
        <w:rPr>
          <w:rFonts w:ascii="Arial" w:hAnsi="Arial" w:cs="Arial"/>
        </w:rPr>
        <w:t>/</w:t>
      </w:r>
      <w:r w:rsidR="000B66EF">
        <w:rPr>
          <w:rFonts w:ascii="Arial" w:hAnsi="Arial" w:cs="Arial"/>
        </w:rPr>
        <w:t xml:space="preserve"> resgatados </w:t>
      </w:r>
      <w:r w:rsidR="00680589" w:rsidRPr="003E2637">
        <w:rPr>
          <w:rFonts w:ascii="Arial" w:hAnsi="Arial" w:cs="Arial"/>
        </w:rPr>
        <w:t>a qualquer hora</w:t>
      </w:r>
      <w:r w:rsidR="000B66EF">
        <w:rPr>
          <w:rFonts w:ascii="Arial" w:hAnsi="Arial" w:cs="Arial"/>
        </w:rPr>
        <w:t>. Que os títulos públicos fazem o pagamento de</w:t>
      </w:r>
      <w:r w:rsidR="00680589" w:rsidRPr="003E2637">
        <w:rPr>
          <w:rFonts w:ascii="Arial" w:hAnsi="Arial" w:cs="Arial"/>
        </w:rPr>
        <w:t xml:space="preserve"> CUPON, que é o rendimento do investimento, e geralmente é recebido de seis em seis meses, </w:t>
      </w:r>
      <w:r w:rsidR="000B66EF">
        <w:rPr>
          <w:rFonts w:ascii="Arial" w:hAnsi="Arial" w:cs="Arial"/>
        </w:rPr>
        <w:t xml:space="preserve">em </w:t>
      </w:r>
      <w:r w:rsidR="00680589" w:rsidRPr="003E2637">
        <w:rPr>
          <w:rFonts w:ascii="Arial" w:hAnsi="Arial" w:cs="Arial"/>
        </w:rPr>
        <w:t>maio e novembro ou fevereiro e agosto</w:t>
      </w:r>
      <w:r w:rsidR="00605478">
        <w:rPr>
          <w:rFonts w:ascii="Arial" w:hAnsi="Arial" w:cs="Arial"/>
        </w:rPr>
        <w:t xml:space="preserve"> e o CUPON não é desconto do valor inicial investimento porque é um prêmio</w:t>
      </w:r>
      <w:r w:rsidR="00680589" w:rsidRPr="003E2637">
        <w:rPr>
          <w:rFonts w:ascii="Arial" w:hAnsi="Arial" w:cs="Arial"/>
        </w:rPr>
        <w:t xml:space="preserve">. </w:t>
      </w:r>
      <w:r w:rsidR="00605478">
        <w:rPr>
          <w:rFonts w:ascii="Arial" w:hAnsi="Arial" w:cs="Arial"/>
        </w:rPr>
        <w:t>Que p</w:t>
      </w:r>
      <w:r w:rsidR="000B66EF">
        <w:rPr>
          <w:rFonts w:ascii="Arial" w:hAnsi="Arial" w:cs="Arial"/>
        </w:rPr>
        <w:t>ara adquirirmos os</w:t>
      </w:r>
      <w:r w:rsidR="0014492C" w:rsidRPr="003E2637">
        <w:rPr>
          <w:rFonts w:ascii="Arial" w:hAnsi="Arial" w:cs="Arial"/>
        </w:rPr>
        <w:t xml:space="preserve"> títulos privados</w:t>
      </w:r>
      <w:r w:rsidR="000B66EF">
        <w:rPr>
          <w:rFonts w:ascii="Arial" w:hAnsi="Arial" w:cs="Arial"/>
        </w:rPr>
        <w:t xml:space="preserve"> ou LF´s</w:t>
      </w:r>
      <w:r w:rsidR="0014492C" w:rsidRPr="003E2637">
        <w:rPr>
          <w:rFonts w:ascii="Arial" w:hAnsi="Arial" w:cs="Arial"/>
        </w:rPr>
        <w:t xml:space="preserve"> (Letras financeiras de bancos) </w:t>
      </w:r>
      <w:r w:rsidR="0014492C" w:rsidRPr="005F39CC">
        <w:rPr>
          <w:rFonts w:ascii="Arial" w:hAnsi="Arial" w:cs="Arial"/>
        </w:rPr>
        <w:t>temos que</w:t>
      </w:r>
      <w:r w:rsidR="0014492C" w:rsidRPr="003E2637">
        <w:rPr>
          <w:rFonts w:ascii="Arial" w:hAnsi="Arial" w:cs="Arial"/>
        </w:rPr>
        <w:t xml:space="preserve"> </w:t>
      </w:r>
      <w:r w:rsidR="005F39CC">
        <w:rPr>
          <w:rFonts w:ascii="Arial" w:hAnsi="Arial" w:cs="Arial"/>
        </w:rPr>
        <w:t xml:space="preserve">primeiramente </w:t>
      </w:r>
      <w:r w:rsidR="0014492C" w:rsidRPr="003E2637">
        <w:rPr>
          <w:rFonts w:ascii="Arial" w:hAnsi="Arial" w:cs="Arial"/>
        </w:rPr>
        <w:t>fazer</w:t>
      </w:r>
      <w:r w:rsidR="005F39CC">
        <w:rPr>
          <w:rFonts w:ascii="Arial" w:hAnsi="Arial" w:cs="Arial"/>
        </w:rPr>
        <w:t>mos</w:t>
      </w:r>
      <w:r w:rsidR="0014492C" w:rsidRPr="003E2637">
        <w:rPr>
          <w:rFonts w:ascii="Arial" w:hAnsi="Arial" w:cs="Arial"/>
        </w:rPr>
        <w:t xml:space="preserve"> cotação e </w:t>
      </w:r>
      <w:r w:rsidR="005F39CC">
        <w:rPr>
          <w:rFonts w:ascii="Arial" w:hAnsi="Arial" w:cs="Arial"/>
        </w:rPr>
        <w:t xml:space="preserve">após </w:t>
      </w:r>
      <w:r w:rsidR="0014492C" w:rsidRPr="003E2637">
        <w:rPr>
          <w:rFonts w:ascii="Arial" w:hAnsi="Arial" w:cs="Arial"/>
        </w:rPr>
        <w:t>solicitar</w:t>
      </w:r>
      <w:r w:rsidR="005F39CC">
        <w:rPr>
          <w:rFonts w:ascii="Arial" w:hAnsi="Arial" w:cs="Arial"/>
        </w:rPr>
        <w:t>mos</w:t>
      </w:r>
      <w:r w:rsidR="0014492C" w:rsidRPr="003E2637">
        <w:rPr>
          <w:rFonts w:ascii="Arial" w:hAnsi="Arial" w:cs="Arial"/>
        </w:rPr>
        <w:t xml:space="preserve"> análise para verificarmos o rating, prêmio e vencimento</w:t>
      </w:r>
      <w:r w:rsidR="005F39CC">
        <w:rPr>
          <w:rFonts w:ascii="Arial" w:hAnsi="Arial" w:cs="Arial"/>
        </w:rPr>
        <w:t>. Estes títulos</w:t>
      </w:r>
      <w:r w:rsidR="0014492C" w:rsidRPr="003E2637">
        <w:rPr>
          <w:rFonts w:ascii="Arial" w:hAnsi="Arial" w:cs="Arial"/>
        </w:rPr>
        <w:t xml:space="preserve"> temos que levarmos até o vencimento </w:t>
      </w:r>
      <w:r w:rsidR="005F39CC">
        <w:rPr>
          <w:rFonts w:ascii="Arial" w:hAnsi="Arial" w:cs="Arial"/>
        </w:rPr>
        <w:t xml:space="preserve">e o ideal seria comprarmos </w:t>
      </w:r>
      <w:r w:rsidR="0014492C" w:rsidRPr="003E2637">
        <w:rPr>
          <w:rFonts w:ascii="Arial" w:hAnsi="Arial" w:cs="Arial"/>
        </w:rPr>
        <w:t>com prazo de dois ou três anos</w:t>
      </w:r>
      <w:r w:rsidR="00605478">
        <w:rPr>
          <w:rFonts w:ascii="Arial" w:hAnsi="Arial" w:cs="Arial"/>
        </w:rPr>
        <w:t xml:space="preserve"> e que eles estão pagando Prêmios mais altos dos que os títulos públicos, cerca de </w:t>
      </w:r>
      <w:r w:rsidR="00F25385">
        <w:rPr>
          <w:rFonts w:ascii="Arial" w:hAnsi="Arial" w:cs="Arial"/>
        </w:rPr>
        <w:t>(</w:t>
      </w:r>
      <w:r w:rsidR="00605478">
        <w:rPr>
          <w:rFonts w:ascii="Arial" w:hAnsi="Arial" w:cs="Arial"/>
        </w:rPr>
        <w:t>IPCA + 8%)</w:t>
      </w:r>
      <w:r w:rsidR="0014492C" w:rsidRPr="003E2637">
        <w:rPr>
          <w:rFonts w:ascii="Arial" w:hAnsi="Arial" w:cs="Arial"/>
        </w:rPr>
        <w:t>.</w:t>
      </w:r>
      <w:r w:rsidR="00365F4F" w:rsidRPr="003E2637">
        <w:rPr>
          <w:rFonts w:ascii="Arial" w:hAnsi="Arial" w:cs="Arial"/>
        </w:rPr>
        <w:t xml:space="preserve"> Outra opção de investimento é o seguimento de gestão duration, </w:t>
      </w:r>
      <w:r w:rsidR="005F39CC">
        <w:rPr>
          <w:rFonts w:ascii="Arial" w:hAnsi="Arial" w:cs="Arial"/>
        </w:rPr>
        <w:t>mas</w:t>
      </w:r>
      <w:r w:rsidR="00365F4F" w:rsidRPr="003E2637">
        <w:rPr>
          <w:rFonts w:ascii="Arial" w:hAnsi="Arial" w:cs="Arial"/>
        </w:rPr>
        <w:t xml:space="preserve"> </w:t>
      </w:r>
      <w:r w:rsidR="00F25385">
        <w:rPr>
          <w:rFonts w:ascii="Arial" w:hAnsi="Arial" w:cs="Arial"/>
        </w:rPr>
        <w:t xml:space="preserve">como </w:t>
      </w:r>
      <w:r w:rsidR="00365F4F" w:rsidRPr="003E2637">
        <w:rPr>
          <w:rFonts w:ascii="Arial" w:hAnsi="Arial" w:cs="Arial"/>
        </w:rPr>
        <w:t>a taxa de administração é alta</w:t>
      </w:r>
      <w:r w:rsidR="005F39CC">
        <w:rPr>
          <w:rFonts w:ascii="Arial" w:hAnsi="Arial" w:cs="Arial"/>
        </w:rPr>
        <w:t xml:space="preserve"> </w:t>
      </w:r>
      <w:r w:rsidR="00365F4F" w:rsidRPr="003E2637">
        <w:rPr>
          <w:rFonts w:ascii="Arial" w:hAnsi="Arial" w:cs="Arial"/>
        </w:rPr>
        <w:t>acaba por perder par</w:t>
      </w:r>
      <w:r w:rsidR="005F39CC">
        <w:rPr>
          <w:rFonts w:ascii="Arial" w:hAnsi="Arial" w:cs="Arial"/>
        </w:rPr>
        <w:t xml:space="preserve">a </w:t>
      </w:r>
      <w:r w:rsidR="00365F4F" w:rsidRPr="003E2637">
        <w:rPr>
          <w:rFonts w:ascii="Arial" w:hAnsi="Arial" w:cs="Arial"/>
        </w:rPr>
        <w:t>o CDI</w:t>
      </w:r>
      <w:r w:rsidR="005F39CC">
        <w:rPr>
          <w:rFonts w:ascii="Arial" w:hAnsi="Arial" w:cs="Arial"/>
        </w:rPr>
        <w:t>. Se optarmos por realocar renda variável</w:t>
      </w:r>
      <w:r w:rsidR="00365F4F" w:rsidRPr="003E2637">
        <w:rPr>
          <w:rFonts w:ascii="Arial" w:hAnsi="Arial" w:cs="Arial"/>
        </w:rPr>
        <w:t>,</w:t>
      </w:r>
      <w:r w:rsidR="005F39CC">
        <w:rPr>
          <w:rFonts w:ascii="Arial" w:hAnsi="Arial" w:cs="Arial"/>
        </w:rPr>
        <w:t xml:space="preserve"> </w:t>
      </w:r>
      <w:r w:rsidR="00365F4F" w:rsidRPr="003E2637">
        <w:rPr>
          <w:rFonts w:ascii="Arial" w:hAnsi="Arial" w:cs="Arial"/>
        </w:rPr>
        <w:t>a recomendação é investir</w:t>
      </w:r>
      <w:r w:rsidR="005F39CC">
        <w:rPr>
          <w:rFonts w:ascii="Arial" w:hAnsi="Arial" w:cs="Arial"/>
        </w:rPr>
        <w:t>mos</w:t>
      </w:r>
      <w:r w:rsidR="00365F4F" w:rsidRPr="003E2637">
        <w:rPr>
          <w:rFonts w:ascii="Arial" w:hAnsi="Arial" w:cs="Arial"/>
        </w:rPr>
        <w:t xml:space="preserve"> em renda variável</w:t>
      </w:r>
      <w:r w:rsidR="005F39CC">
        <w:rPr>
          <w:rFonts w:ascii="Arial" w:hAnsi="Arial" w:cs="Arial"/>
        </w:rPr>
        <w:t xml:space="preserve"> mesmo, ou seja,</w:t>
      </w:r>
      <w:r w:rsidR="00365F4F" w:rsidRPr="003E2637">
        <w:rPr>
          <w:rFonts w:ascii="Arial" w:hAnsi="Arial" w:cs="Arial"/>
        </w:rPr>
        <w:t xml:space="preserve"> no mesmo seguimento</w:t>
      </w:r>
      <w:r w:rsidR="005F39CC">
        <w:rPr>
          <w:rFonts w:ascii="Arial" w:hAnsi="Arial" w:cs="Arial"/>
        </w:rPr>
        <w:t xml:space="preserve"> para </w:t>
      </w:r>
      <w:r w:rsidR="00F25385">
        <w:rPr>
          <w:rFonts w:ascii="Arial" w:hAnsi="Arial" w:cs="Arial"/>
        </w:rPr>
        <w:t xml:space="preserve">não </w:t>
      </w:r>
      <w:r w:rsidR="005F39CC">
        <w:rPr>
          <w:rFonts w:ascii="Arial" w:hAnsi="Arial" w:cs="Arial"/>
        </w:rPr>
        <w:t>efetuarmos perdas</w:t>
      </w:r>
      <w:r w:rsidR="00365F4F" w:rsidRPr="003E2637">
        <w:rPr>
          <w:rFonts w:ascii="Arial" w:hAnsi="Arial" w:cs="Arial"/>
        </w:rPr>
        <w:t xml:space="preserve">, pois alguns </w:t>
      </w:r>
      <w:r w:rsidR="00F3678F">
        <w:rPr>
          <w:rFonts w:ascii="Arial" w:hAnsi="Arial" w:cs="Arial"/>
        </w:rPr>
        <w:t>desses fundos</w:t>
      </w:r>
      <w:r w:rsidR="00365F4F" w:rsidRPr="003E2637">
        <w:rPr>
          <w:rFonts w:ascii="Arial" w:hAnsi="Arial" w:cs="Arial"/>
        </w:rPr>
        <w:t xml:space="preserve"> estão com rendimento negativos</w:t>
      </w:r>
      <w:r w:rsidR="00F3678F">
        <w:rPr>
          <w:rFonts w:ascii="Arial" w:hAnsi="Arial" w:cs="Arial"/>
        </w:rPr>
        <w:t>, mas ainda assim</w:t>
      </w:r>
      <w:r w:rsidR="00365F4F" w:rsidRPr="003E2637">
        <w:rPr>
          <w:rFonts w:ascii="Arial" w:hAnsi="Arial" w:cs="Arial"/>
        </w:rPr>
        <w:t xml:space="preserve"> uns estão perfo</w:t>
      </w:r>
      <w:r w:rsidR="00F3678F">
        <w:rPr>
          <w:rFonts w:ascii="Arial" w:hAnsi="Arial" w:cs="Arial"/>
        </w:rPr>
        <w:t>r</w:t>
      </w:r>
      <w:r w:rsidR="00365F4F" w:rsidRPr="003E2637">
        <w:rPr>
          <w:rFonts w:ascii="Arial" w:hAnsi="Arial" w:cs="Arial"/>
        </w:rPr>
        <w:t xml:space="preserve">mando melhor que os outros. </w:t>
      </w:r>
      <w:r w:rsidR="00F3678F">
        <w:rPr>
          <w:rFonts w:ascii="Arial" w:hAnsi="Arial" w:cs="Arial"/>
        </w:rPr>
        <w:t xml:space="preserve">Que temos que ficarmos atentos ao prazo de resgate, que por exemplo, um fundo de ações com resgate em </w:t>
      </w:r>
      <w:r w:rsidR="00365F4F" w:rsidRPr="003E2637">
        <w:rPr>
          <w:rFonts w:ascii="Arial" w:hAnsi="Arial" w:cs="Arial"/>
        </w:rPr>
        <w:t>D</w:t>
      </w:r>
      <w:r w:rsidR="00F3678F">
        <w:rPr>
          <w:rFonts w:ascii="Arial" w:hAnsi="Arial" w:cs="Arial"/>
        </w:rPr>
        <w:t>+</w:t>
      </w:r>
      <w:r w:rsidR="00365F4F" w:rsidRPr="003E2637">
        <w:rPr>
          <w:rFonts w:ascii="Arial" w:hAnsi="Arial" w:cs="Arial"/>
        </w:rPr>
        <w:t>33</w:t>
      </w:r>
      <w:r w:rsidR="00681937" w:rsidRPr="003E2637">
        <w:rPr>
          <w:rFonts w:ascii="Arial" w:hAnsi="Arial" w:cs="Arial"/>
        </w:rPr>
        <w:t xml:space="preserve"> dias, </w:t>
      </w:r>
      <w:r w:rsidR="00F3678F">
        <w:rPr>
          <w:rFonts w:ascii="Arial" w:hAnsi="Arial" w:cs="Arial"/>
        </w:rPr>
        <w:t xml:space="preserve">solicitaremos o resgate hoje, mas receberemos </w:t>
      </w:r>
      <w:r w:rsidR="00F25385">
        <w:rPr>
          <w:rFonts w:ascii="Arial" w:hAnsi="Arial" w:cs="Arial"/>
        </w:rPr>
        <w:t xml:space="preserve">somente </w:t>
      </w:r>
      <w:r w:rsidR="00F3678F">
        <w:rPr>
          <w:rFonts w:ascii="Arial" w:hAnsi="Arial" w:cs="Arial"/>
        </w:rPr>
        <w:t xml:space="preserve">daqui a 33 dias e </w:t>
      </w:r>
      <w:r w:rsidR="00F25385">
        <w:rPr>
          <w:rFonts w:ascii="Arial" w:hAnsi="Arial" w:cs="Arial"/>
        </w:rPr>
        <w:t xml:space="preserve">que </w:t>
      </w:r>
      <w:r w:rsidR="00F3678F">
        <w:rPr>
          <w:rFonts w:ascii="Arial" w:hAnsi="Arial" w:cs="Arial"/>
        </w:rPr>
        <w:t xml:space="preserve">o valor creditado será conforme performance </w:t>
      </w:r>
      <w:r w:rsidR="00681937" w:rsidRPr="003E2637">
        <w:rPr>
          <w:rFonts w:ascii="Arial" w:hAnsi="Arial" w:cs="Arial"/>
        </w:rPr>
        <w:t>no dia do resgate</w:t>
      </w:r>
      <w:r w:rsidR="00F3678F">
        <w:rPr>
          <w:rFonts w:ascii="Arial" w:hAnsi="Arial" w:cs="Arial"/>
        </w:rPr>
        <w:t>,</w:t>
      </w:r>
      <w:r w:rsidR="00681937" w:rsidRPr="003E2637">
        <w:rPr>
          <w:rFonts w:ascii="Arial" w:hAnsi="Arial" w:cs="Arial"/>
        </w:rPr>
        <w:t xml:space="preserve"> de acordo com o mercado</w:t>
      </w:r>
      <w:r w:rsidR="00F3678F">
        <w:rPr>
          <w:rFonts w:ascii="Arial" w:hAnsi="Arial" w:cs="Arial"/>
        </w:rPr>
        <w:t xml:space="preserve">, que </w:t>
      </w:r>
      <w:r w:rsidR="00681937" w:rsidRPr="003E2637">
        <w:rPr>
          <w:rFonts w:ascii="Arial" w:hAnsi="Arial" w:cs="Arial"/>
        </w:rPr>
        <w:t xml:space="preserve">se tiver positivo </w:t>
      </w:r>
      <w:r w:rsidR="00681937" w:rsidRPr="003E2637">
        <w:rPr>
          <w:rFonts w:ascii="Arial" w:hAnsi="Arial" w:cs="Arial"/>
        </w:rPr>
        <w:lastRenderedPageBreak/>
        <w:t>recebe</w:t>
      </w:r>
      <w:r w:rsidR="00F3678F">
        <w:rPr>
          <w:rFonts w:ascii="Arial" w:hAnsi="Arial" w:cs="Arial"/>
        </w:rPr>
        <w:t>remos</w:t>
      </w:r>
      <w:r w:rsidR="00681937" w:rsidRPr="003E2637">
        <w:rPr>
          <w:rFonts w:ascii="Arial" w:hAnsi="Arial" w:cs="Arial"/>
        </w:rPr>
        <w:t xml:space="preserve"> todo o retorno, se tiver negativo é descontado o rendimento negativo</w:t>
      </w:r>
      <w:r w:rsidR="00F3678F">
        <w:rPr>
          <w:rFonts w:ascii="Arial" w:hAnsi="Arial" w:cs="Arial"/>
        </w:rPr>
        <w:t>. Letícia</w:t>
      </w:r>
      <w:r w:rsidR="00681937" w:rsidRPr="003E2637">
        <w:rPr>
          <w:rFonts w:ascii="Arial" w:hAnsi="Arial" w:cs="Arial"/>
        </w:rPr>
        <w:t xml:space="preserve"> também falou sobre o percentual que o instituto pode investir em renda variável</w:t>
      </w:r>
      <w:r w:rsidR="00F25385">
        <w:rPr>
          <w:rFonts w:ascii="Arial" w:hAnsi="Arial" w:cs="Arial"/>
        </w:rPr>
        <w:t xml:space="preserve"> conforme resolução é </w:t>
      </w:r>
      <w:r w:rsidR="00F25385" w:rsidRPr="003E2637">
        <w:rPr>
          <w:rFonts w:ascii="Arial" w:hAnsi="Arial" w:cs="Arial"/>
        </w:rPr>
        <w:t>30% do patrimônio</w:t>
      </w:r>
      <w:r w:rsidR="00681937" w:rsidRPr="003E2637">
        <w:rPr>
          <w:rFonts w:ascii="Arial" w:hAnsi="Arial" w:cs="Arial"/>
        </w:rPr>
        <w:t>, m</w:t>
      </w:r>
      <w:r w:rsidR="00F3678F">
        <w:rPr>
          <w:rFonts w:ascii="Arial" w:hAnsi="Arial" w:cs="Arial"/>
        </w:rPr>
        <w:t>as com</w:t>
      </w:r>
      <w:r w:rsidR="00681937" w:rsidRPr="003E2637">
        <w:rPr>
          <w:rFonts w:ascii="Arial" w:hAnsi="Arial" w:cs="Arial"/>
        </w:rPr>
        <w:t>o</w:t>
      </w:r>
      <w:r w:rsidR="00F25385">
        <w:rPr>
          <w:rFonts w:ascii="Arial" w:hAnsi="Arial" w:cs="Arial"/>
        </w:rPr>
        <w:t xml:space="preserve"> somos certificados no</w:t>
      </w:r>
      <w:r w:rsidR="00681937" w:rsidRPr="003E2637">
        <w:rPr>
          <w:rFonts w:ascii="Arial" w:hAnsi="Arial" w:cs="Arial"/>
        </w:rPr>
        <w:t xml:space="preserve"> P</w:t>
      </w:r>
      <w:r w:rsidR="00F3678F">
        <w:rPr>
          <w:rFonts w:ascii="Arial" w:hAnsi="Arial" w:cs="Arial"/>
        </w:rPr>
        <w:t>ró-</w:t>
      </w:r>
      <w:r w:rsidR="00681937" w:rsidRPr="003E2637">
        <w:rPr>
          <w:rFonts w:ascii="Arial" w:hAnsi="Arial" w:cs="Arial"/>
        </w:rPr>
        <w:t>Gestão Nível I</w:t>
      </w:r>
      <w:r w:rsidR="00F25385">
        <w:rPr>
          <w:rFonts w:ascii="Arial" w:hAnsi="Arial" w:cs="Arial"/>
        </w:rPr>
        <w:t>,</w:t>
      </w:r>
      <w:r w:rsidR="00681937" w:rsidRPr="003E2637">
        <w:rPr>
          <w:rFonts w:ascii="Arial" w:hAnsi="Arial" w:cs="Arial"/>
        </w:rPr>
        <w:t xml:space="preserve"> </w:t>
      </w:r>
      <w:r w:rsidR="00F3678F">
        <w:rPr>
          <w:rFonts w:ascii="Arial" w:hAnsi="Arial" w:cs="Arial"/>
        </w:rPr>
        <w:t xml:space="preserve">este percentual </w:t>
      </w:r>
      <w:r w:rsidR="00F25385">
        <w:rPr>
          <w:rFonts w:ascii="Arial" w:hAnsi="Arial" w:cs="Arial"/>
        </w:rPr>
        <w:t xml:space="preserve">passa para </w:t>
      </w:r>
      <w:r w:rsidR="00F3678F">
        <w:rPr>
          <w:rFonts w:ascii="Arial" w:hAnsi="Arial" w:cs="Arial"/>
        </w:rPr>
        <w:t>35%</w:t>
      </w:r>
      <w:r w:rsidR="00F25385">
        <w:rPr>
          <w:rFonts w:ascii="Arial" w:hAnsi="Arial" w:cs="Arial"/>
        </w:rPr>
        <w:t>, conforme foi definido na nossa política de investimento</w:t>
      </w:r>
      <w:r w:rsidR="00681937" w:rsidRPr="003E2637">
        <w:rPr>
          <w:rFonts w:ascii="Arial" w:hAnsi="Arial" w:cs="Arial"/>
        </w:rPr>
        <w:t xml:space="preserve">. </w:t>
      </w:r>
      <w:r w:rsidR="00F3678F">
        <w:rPr>
          <w:rFonts w:ascii="Arial" w:hAnsi="Arial" w:cs="Arial"/>
        </w:rPr>
        <w:t xml:space="preserve">Quanto a recomendação </w:t>
      </w:r>
      <w:r w:rsidR="009610D7">
        <w:rPr>
          <w:rFonts w:ascii="Arial" w:hAnsi="Arial" w:cs="Arial"/>
        </w:rPr>
        <w:t xml:space="preserve">para a realocação de </w:t>
      </w:r>
      <w:r w:rsidR="00681937" w:rsidRPr="003E2637">
        <w:rPr>
          <w:rFonts w:ascii="Arial" w:hAnsi="Arial" w:cs="Arial"/>
        </w:rPr>
        <w:t xml:space="preserve">multimercado macro para CDI </w:t>
      </w:r>
      <w:r w:rsidR="009610D7">
        <w:rPr>
          <w:rFonts w:ascii="Arial" w:hAnsi="Arial" w:cs="Arial"/>
        </w:rPr>
        <w:t xml:space="preserve">foi uma recomendação equivocada </w:t>
      </w:r>
      <w:r w:rsidR="00681937" w:rsidRPr="003E2637">
        <w:rPr>
          <w:rFonts w:ascii="Arial" w:hAnsi="Arial" w:cs="Arial"/>
        </w:rPr>
        <w:t xml:space="preserve">porque </w:t>
      </w:r>
      <w:r w:rsidR="009610D7">
        <w:rPr>
          <w:rFonts w:ascii="Arial" w:hAnsi="Arial" w:cs="Arial"/>
        </w:rPr>
        <w:t xml:space="preserve">seria em função de um suposto </w:t>
      </w:r>
      <w:r w:rsidR="0066180B" w:rsidRPr="003E2637">
        <w:rPr>
          <w:rFonts w:ascii="Arial" w:hAnsi="Arial" w:cs="Arial"/>
        </w:rPr>
        <w:t>desenquadramento</w:t>
      </w:r>
      <w:r w:rsidR="009610D7">
        <w:rPr>
          <w:rFonts w:ascii="Arial" w:hAnsi="Arial" w:cs="Arial"/>
        </w:rPr>
        <w:t>, uma vez que o sistema de controle financeiro que utilizamos, a plataforma SIRU ainda não ter lançado a renovação do nosso Pró-</w:t>
      </w:r>
      <w:r w:rsidR="0066180B" w:rsidRPr="003E2637">
        <w:rPr>
          <w:rFonts w:ascii="Arial" w:hAnsi="Arial" w:cs="Arial"/>
        </w:rPr>
        <w:t>Gestão</w:t>
      </w:r>
      <w:r w:rsidR="00F25385">
        <w:rPr>
          <w:rFonts w:ascii="Arial" w:hAnsi="Arial" w:cs="Arial"/>
        </w:rPr>
        <w:t xml:space="preserve"> e que por este motivo devemos ignorá-la</w:t>
      </w:r>
      <w:r w:rsidR="0066180B" w:rsidRPr="003E2637">
        <w:rPr>
          <w:rFonts w:ascii="Arial" w:hAnsi="Arial" w:cs="Arial"/>
        </w:rPr>
        <w:t xml:space="preserve">. </w:t>
      </w:r>
      <w:r w:rsidR="00A40595">
        <w:rPr>
          <w:rFonts w:ascii="Arial" w:hAnsi="Arial" w:cs="Arial"/>
        </w:rPr>
        <w:t xml:space="preserve">Quanto </w:t>
      </w:r>
      <w:r w:rsidR="00011C89">
        <w:rPr>
          <w:rFonts w:ascii="Arial" w:hAnsi="Arial" w:cs="Arial"/>
        </w:rPr>
        <w:t>as recomendações de realocação conforme análise da nossa carteira de investimento do mês de novembro ficou</w:t>
      </w:r>
      <w:r w:rsidR="00A40595">
        <w:rPr>
          <w:rFonts w:ascii="Arial" w:hAnsi="Arial" w:cs="Arial"/>
        </w:rPr>
        <w:t xml:space="preserve"> definido </w:t>
      </w:r>
      <w:r w:rsidR="00DE0DCD">
        <w:rPr>
          <w:rFonts w:ascii="Arial" w:hAnsi="Arial" w:cs="Arial"/>
        </w:rPr>
        <w:t xml:space="preserve">pelos membros do Comitê </w:t>
      </w:r>
      <w:r w:rsidR="00A40595">
        <w:rPr>
          <w:rFonts w:ascii="Arial" w:hAnsi="Arial" w:cs="Arial"/>
        </w:rPr>
        <w:t xml:space="preserve">que aguardaremos a abertura da conta SELIC na Genial Investimentos para termos </w:t>
      </w:r>
      <w:r w:rsidR="00011C89">
        <w:rPr>
          <w:rFonts w:ascii="Arial" w:hAnsi="Arial" w:cs="Arial"/>
        </w:rPr>
        <w:t>três (0</w:t>
      </w:r>
      <w:r w:rsidR="00A40595">
        <w:rPr>
          <w:rFonts w:ascii="Arial" w:hAnsi="Arial" w:cs="Arial"/>
        </w:rPr>
        <w:t>3</w:t>
      </w:r>
      <w:r w:rsidR="00011C89">
        <w:rPr>
          <w:rFonts w:ascii="Arial" w:hAnsi="Arial" w:cs="Arial"/>
        </w:rPr>
        <w:t>)</w:t>
      </w:r>
      <w:r w:rsidR="00A40595">
        <w:rPr>
          <w:rFonts w:ascii="Arial" w:hAnsi="Arial" w:cs="Arial"/>
        </w:rPr>
        <w:t xml:space="preserve"> corretoras</w:t>
      </w:r>
      <w:r w:rsidR="00011C89">
        <w:rPr>
          <w:rFonts w:ascii="Arial" w:hAnsi="Arial" w:cs="Arial"/>
        </w:rPr>
        <w:t>/distribuidoras</w:t>
      </w:r>
      <w:r w:rsidR="00A40595">
        <w:rPr>
          <w:rFonts w:ascii="Arial" w:hAnsi="Arial" w:cs="Arial"/>
        </w:rPr>
        <w:t xml:space="preserve"> </w:t>
      </w:r>
      <w:r w:rsidR="00DE0DCD">
        <w:rPr>
          <w:rFonts w:ascii="Arial" w:hAnsi="Arial" w:cs="Arial"/>
        </w:rPr>
        <w:t xml:space="preserve">cadastradas </w:t>
      </w:r>
      <w:r w:rsidR="00A40595">
        <w:rPr>
          <w:rFonts w:ascii="Arial" w:hAnsi="Arial" w:cs="Arial"/>
        </w:rPr>
        <w:t>para solicitarmos orçamento</w:t>
      </w:r>
      <w:r w:rsidR="00011C89">
        <w:rPr>
          <w:rFonts w:ascii="Arial" w:hAnsi="Arial" w:cs="Arial"/>
        </w:rPr>
        <w:t>s dos títulos públicos e privados,</w:t>
      </w:r>
      <w:r w:rsidR="00A40595">
        <w:rPr>
          <w:rFonts w:ascii="Arial" w:hAnsi="Arial" w:cs="Arial"/>
        </w:rPr>
        <w:t xml:space="preserve"> conforme determin</w:t>
      </w:r>
      <w:r w:rsidR="00DE0DCD">
        <w:rPr>
          <w:rFonts w:ascii="Arial" w:hAnsi="Arial" w:cs="Arial"/>
        </w:rPr>
        <w:t>ou</w:t>
      </w:r>
      <w:r w:rsidR="00A40595">
        <w:rPr>
          <w:rFonts w:ascii="Arial" w:hAnsi="Arial" w:cs="Arial"/>
        </w:rPr>
        <w:t xml:space="preserve"> a portaria 1467/2022 e </w:t>
      </w:r>
      <w:r w:rsidR="00011C89">
        <w:rPr>
          <w:rFonts w:ascii="Arial" w:hAnsi="Arial" w:cs="Arial"/>
        </w:rPr>
        <w:t>podermos adquiri-los</w:t>
      </w:r>
      <w:r w:rsidR="002217FD">
        <w:rPr>
          <w:rFonts w:ascii="Arial" w:hAnsi="Arial" w:cs="Arial"/>
        </w:rPr>
        <w:t xml:space="preserve"> assim que possíve</w:t>
      </w:r>
      <w:r w:rsidR="00DE0DCD">
        <w:rPr>
          <w:rFonts w:ascii="Arial" w:hAnsi="Arial" w:cs="Arial"/>
        </w:rPr>
        <w:t>l</w:t>
      </w:r>
      <w:r w:rsidR="00011C89">
        <w:rPr>
          <w:rFonts w:ascii="Arial" w:hAnsi="Arial" w:cs="Arial"/>
        </w:rPr>
        <w:t>.</w:t>
      </w:r>
      <w:r w:rsidR="00A40595">
        <w:rPr>
          <w:rFonts w:ascii="Arial" w:hAnsi="Arial" w:cs="Arial"/>
        </w:rPr>
        <w:t xml:space="preserve"> </w:t>
      </w:r>
      <w:r w:rsidR="0066180B" w:rsidRPr="003E2637">
        <w:rPr>
          <w:rFonts w:ascii="Arial" w:hAnsi="Arial" w:cs="Arial"/>
        </w:rPr>
        <w:t>Em seguida</w:t>
      </w:r>
      <w:r w:rsidR="00DE0DCD">
        <w:rPr>
          <w:rFonts w:ascii="Arial" w:hAnsi="Arial" w:cs="Arial"/>
        </w:rPr>
        <w:t>,</w:t>
      </w:r>
      <w:r w:rsidR="0066180B" w:rsidRPr="003E2637">
        <w:rPr>
          <w:rFonts w:ascii="Arial" w:hAnsi="Arial" w:cs="Arial"/>
        </w:rPr>
        <w:t xml:space="preserve"> Letícia </w:t>
      </w:r>
      <w:r w:rsidR="002217FD">
        <w:rPr>
          <w:rFonts w:ascii="Arial" w:hAnsi="Arial" w:cs="Arial"/>
        </w:rPr>
        <w:t xml:space="preserve">perguntou </w:t>
      </w:r>
      <w:r w:rsidR="00DE0DCD">
        <w:rPr>
          <w:rFonts w:ascii="Arial" w:hAnsi="Arial" w:cs="Arial"/>
        </w:rPr>
        <w:t xml:space="preserve">aos membros do Comitê </w:t>
      </w:r>
      <w:r w:rsidR="002217FD">
        <w:rPr>
          <w:rFonts w:ascii="Arial" w:hAnsi="Arial" w:cs="Arial"/>
        </w:rPr>
        <w:t>se alguém</w:t>
      </w:r>
      <w:r w:rsidR="00DE0DCD">
        <w:rPr>
          <w:rFonts w:ascii="Arial" w:hAnsi="Arial" w:cs="Arial"/>
        </w:rPr>
        <w:t xml:space="preserve"> ainda</w:t>
      </w:r>
      <w:r w:rsidR="002217FD">
        <w:rPr>
          <w:rFonts w:ascii="Arial" w:hAnsi="Arial" w:cs="Arial"/>
        </w:rPr>
        <w:t xml:space="preserve"> tinha dúvidas, </w:t>
      </w:r>
      <w:r w:rsidR="00DE0DCD">
        <w:rPr>
          <w:rFonts w:ascii="Arial" w:hAnsi="Arial" w:cs="Arial"/>
        </w:rPr>
        <w:t xml:space="preserve">momento que </w:t>
      </w:r>
      <w:r w:rsidR="002217FD">
        <w:rPr>
          <w:rFonts w:ascii="Arial" w:hAnsi="Arial" w:cs="Arial"/>
        </w:rPr>
        <w:t xml:space="preserve">esclareceu alguns pontos e após </w:t>
      </w:r>
      <w:r w:rsidR="0066180B" w:rsidRPr="003E2637">
        <w:rPr>
          <w:rFonts w:ascii="Arial" w:hAnsi="Arial" w:cs="Arial"/>
        </w:rPr>
        <w:t>se despediu</w:t>
      </w:r>
      <w:r w:rsidR="00DE0DCD">
        <w:rPr>
          <w:rFonts w:ascii="Arial" w:hAnsi="Arial" w:cs="Arial"/>
        </w:rPr>
        <w:t xml:space="preserve">. Em seguida </w:t>
      </w:r>
      <w:r w:rsidR="0066180B" w:rsidRPr="003E2637">
        <w:rPr>
          <w:rFonts w:ascii="Arial" w:hAnsi="Arial" w:cs="Arial"/>
        </w:rPr>
        <w:t xml:space="preserve">a </w:t>
      </w:r>
      <w:r w:rsidR="009610D7">
        <w:rPr>
          <w:rFonts w:ascii="Arial" w:hAnsi="Arial" w:cs="Arial"/>
        </w:rPr>
        <w:t>S</w:t>
      </w:r>
      <w:r w:rsidR="0066180B" w:rsidRPr="003E2637">
        <w:rPr>
          <w:rFonts w:ascii="Arial" w:hAnsi="Arial" w:cs="Arial"/>
        </w:rPr>
        <w:t xml:space="preserve">uperintendente tomou a palavra </w:t>
      </w:r>
      <w:r w:rsidR="009610D7">
        <w:rPr>
          <w:rFonts w:ascii="Arial" w:hAnsi="Arial" w:cs="Arial"/>
        </w:rPr>
        <w:t xml:space="preserve">a agradeceu </w:t>
      </w:r>
      <w:r w:rsidR="0066180B" w:rsidRPr="003E2637">
        <w:rPr>
          <w:rFonts w:ascii="Arial" w:hAnsi="Arial" w:cs="Arial"/>
        </w:rPr>
        <w:t>e pass</w:t>
      </w:r>
      <w:r w:rsidR="00011C89">
        <w:rPr>
          <w:rFonts w:ascii="Arial" w:hAnsi="Arial" w:cs="Arial"/>
        </w:rPr>
        <w:t>amos</w:t>
      </w:r>
      <w:r w:rsidR="0066180B" w:rsidRPr="003E2637">
        <w:rPr>
          <w:rFonts w:ascii="Arial" w:hAnsi="Arial" w:cs="Arial"/>
        </w:rPr>
        <w:t xml:space="preserve"> a definir o calendário das reuniões </w:t>
      </w:r>
      <w:r w:rsidR="009610D7">
        <w:rPr>
          <w:rFonts w:ascii="Arial" w:hAnsi="Arial" w:cs="Arial"/>
        </w:rPr>
        <w:t xml:space="preserve">do Comitê para </w:t>
      </w:r>
      <w:r w:rsidR="0066180B" w:rsidRPr="003E2637">
        <w:rPr>
          <w:rFonts w:ascii="Arial" w:hAnsi="Arial" w:cs="Arial"/>
        </w:rPr>
        <w:t xml:space="preserve">o próximo ano que ficou </w:t>
      </w:r>
      <w:r w:rsidR="009610D7">
        <w:rPr>
          <w:rFonts w:ascii="Arial" w:hAnsi="Arial" w:cs="Arial"/>
        </w:rPr>
        <w:t xml:space="preserve">acordado </w:t>
      </w:r>
      <w:r w:rsidR="00DE0DCD">
        <w:rPr>
          <w:rFonts w:ascii="Arial" w:hAnsi="Arial" w:cs="Arial"/>
        </w:rPr>
        <w:t xml:space="preserve">com todos que teremos </w:t>
      </w:r>
      <w:r w:rsidR="00A40595">
        <w:rPr>
          <w:rFonts w:ascii="Arial" w:hAnsi="Arial" w:cs="Arial"/>
        </w:rPr>
        <w:t xml:space="preserve">duas (02) reuniões mensais, sendo uma para tratarmos especificamente do parecer do comitê quanto aos investimentos do </w:t>
      </w:r>
      <w:r w:rsidR="00011C89">
        <w:rPr>
          <w:rFonts w:ascii="Arial" w:hAnsi="Arial" w:cs="Arial"/>
        </w:rPr>
        <w:t>Instituto</w:t>
      </w:r>
      <w:r w:rsidR="00DE0DCD">
        <w:rPr>
          <w:rFonts w:ascii="Arial" w:hAnsi="Arial" w:cs="Arial"/>
        </w:rPr>
        <w:t>,</w:t>
      </w:r>
      <w:r w:rsidR="00A40595">
        <w:rPr>
          <w:rFonts w:ascii="Arial" w:hAnsi="Arial" w:cs="Arial"/>
        </w:rPr>
        <w:t xml:space="preserve"> </w:t>
      </w:r>
      <w:r w:rsidR="00DE0DCD">
        <w:rPr>
          <w:rFonts w:ascii="Arial" w:hAnsi="Arial" w:cs="Arial"/>
        </w:rPr>
        <w:t xml:space="preserve">conforme exigência do Pró-Gestão </w:t>
      </w:r>
      <w:r w:rsidR="00A40595">
        <w:rPr>
          <w:rFonts w:ascii="Arial" w:hAnsi="Arial" w:cs="Arial"/>
        </w:rPr>
        <w:t xml:space="preserve">e a outra </w:t>
      </w:r>
      <w:r w:rsidR="00011C89">
        <w:rPr>
          <w:rFonts w:ascii="Arial" w:hAnsi="Arial" w:cs="Arial"/>
        </w:rPr>
        <w:t xml:space="preserve">sendo </w:t>
      </w:r>
      <w:r w:rsidR="00A40595">
        <w:rPr>
          <w:rFonts w:ascii="Arial" w:hAnsi="Arial" w:cs="Arial"/>
        </w:rPr>
        <w:t xml:space="preserve">a </w:t>
      </w:r>
      <w:r w:rsidR="00011C89">
        <w:rPr>
          <w:rFonts w:ascii="Arial" w:hAnsi="Arial" w:cs="Arial"/>
        </w:rPr>
        <w:t xml:space="preserve">reunião </w:t>
      </w:r>
      <w:r w:rsidR="00A40595">
        <w:rPr>
          <w:rFonts w:ascii="Arial" w:hAnsi="Arial" w:cs="Arial"/>
        </w:rPr>
        <w:t>ordinária mensa</w:t>
      </w:r>
      <w:r w:rsidR="009D0146">
        <w:rPr>
          <w:rFonts w:ascii="Arial" w:hAnsi="Arial" w:cs="Arial"/>
        </w:rPr>
        <w:t>l:</w:t>
      </w:r>
      <w:r w:rsidR="009610D7">
        <w:rPr>
          <w:rFonts w:ascii="Arial" w:hAnsi="Arial" w:cs="Arial"/>
        </w:rPr>
        <w:t xml:space="preserve"> </w:t>
      </w:r>
    </w:p>
    <w:p w14:paraId="05490020" w14:textId="4D44AD00" w:rsidR="0066180B" w:rsidRPr="003E2637" w:rsidRDefault="0066180B" w:rsidP="00812940">
      <w:pPr>
        <w:jc w:val="both"/>
        <w:rPr>
          <w:rFonts w:ascii="Arial" w:hAnsi="Arial" w:cs="Arial"/>
        </w:rPr>
      </w:pPr>
      <w:r w:rsidRPr="003E2637">
        <w:rPr>
          <w:rFonts w:ascii="Arial" w:hAnsi="Arial" w:cs="Arial"/>
        </w:rPr>
        <w:t>JANEIRO</w:t>
      </w:r>
      <w:r w:rsidR="009610D7">
        <w:rPr>
          <w:rFonts w:ascii="Arial" w:hAnsi="Arial" w:cs="Arial"/>
        </w:rPr>
        <w:t>,</w:t>
      </w:r>
      <w:r w:rsidRPr="003E2637">
        <w:rPr>
          <w:rFonts w:ascii="Arial" w:hAnsi="Arial" w:cs="Arial"/>
        </w:rPr>
        <w:t xml:space="preserve"> DIAS: 17 e 31</w:t>
      </w:r>
      <w:r w:rsidR="00A07AA9" w:rsidRPr="003E2637">
        <w:rPr>
          <w:rFonts w:ascii="Arial" w:hAnsi="Arial" w:cs="Arial"/>
        </w:rPr>
        <w:t xml:space="preserve">                                           JUL</w:t>
      </w:r>
      <w:r w:rsidR="00812940" w:rsidRPr="003E2637">
        <w:rPr>
          <w:rFonts w:ascii="Arial" w:hAnsi="Arial" w:cs="Arial"/>
        </w:rPr>
        <w:t>H</w:t>
      </w:r>
      <w:r w:rsidR="00A07AA9" w:rsidRPr="003E2637">
        <w:rPr>
          <w:rFonts w:ascii="Arial" w:hAnsi="Arial" w:cs="Arial"/>
        </w:rPr>
        <w:t>O</w:t>
      </w:r>
      <w:r w:rsidR="009610D7">
        <w:rPr>
          <w:rFonts w:ascii="Arial" w:hAnsi="Arial" w:cs="Arial"/>
        </w:rPr>
        <w:t>,</w:t>
      </w:r>
      <w:r w:rsidR="00A07AA9" w:rsidRPr="003E2637">
        <w:rPr>
          <w:rFonts w:ascii="Arial" w:hAnsi="Arial" w:cs="Arial"/>
        </w:rPr>
        <w:t xml:space="preserve"> DIAS: 18 e 25</w:t>
      </w:r>
    </w:p>
    <w:p w14:paraId="0623A5D6" w14:textId="4939CDB3" w:rsidR="0066180B" w:rsidRPr="003E2637" w:rsidRDefault="0066180B" w:rsidP="00812940">
      <w:pPr>
        <w:jc w:val="both"/>
        <w:rPr>
          <w:rFonts w:ascii="Arial" w:hAnsi="Arial" w:cs="Arial"/>
        </w:rPr>
      </w:pPr>
      <w:r w:rsidRPr="003E2637">
        <w:rPr>
          <w:rFonts w:ascii="Arial" w:hAnsi="Arial" w:cs="Arial"/>
        </w:rPr>
        <w:t>FEVEREIRO</w:t>
      </w:r>
      <w:r w:rsidR="009610D7">
        <w:rPr>
          <w:rFonts w:ascii="Arial" w:hAnsi="Arial" w:cs="Arial"/>
        </w:rPr>
        <w:t>,</w:t>
      </w:r>
      <w:r w:rsidRPr="003E2637">
        <w:rPr>
          <w:rFonts w:ascii="Arial" w:hAnsi="Arial" w:cs="Arial"/>
        </w:rPr>
        <w:t xml:space="preserve"> DIAS: 16 e 28</w:t>
      </w:r>
      <w:r w:rsidR="00A07AA9" w:rsidRPr="003E2637">
        <w:rPr>
          <w:rFonts w:ascii="Arial" w:hAnsi="Arial" w:cs="Arial"/>
        </w:rPr>
        <w:t xml:space="preserve">                                      AGOSTO</w:t>
      </w:r>
      <w:r w:rsidR="009610D7">
        <w:rPr>
          <w:rFonts w:ascii="Arial" w:hAnsi="Arial" w:cs="Arial"/>
        </w:rPr>
        <w:t>,</w:t>
      </w:r>
      <w:r w:rsidR="00A07AA9" w:rsidRPr="003E2637">
        <w:rPr>
          <w:rFonts w:ascii="Arial" w:hAnsi="Arial" w:cs="Arial"/>
        </w:rPr>
        <w:t xml:space="preserve"> DIAS: 17 e 29</w:t>
      </w:r>
    </w:p>
    <w:p w14:paraId="33885614" w14:textId="054A3FDD" w:rsidR="0066180B" w:rsidRPr="003E2637" w:rsidRDefault="0066180B" w:rsidP="00812940">
      <w:pPr>
        <w:jc w:val="both"/>
        <w:rPr>
          <w:rFonts w:ascii="Arial" w:hAnsi="Arial" w:cs="Arial"/>
        </w:rPr>
      </w:pPr>
      <w:r w:rsidRPr="003E2637">
        <w:rPr>
          <w:rFonts w:ascii="Arial" w:hAnsi="Arial" w:cs="Arial"/>
        </w:rPr>
        <w:t>MARÇO</w:t>
      </w:r>
      <w:r w:rsidR="009610D7">
        <w:rPr>
          <w:rFonts w:ascii="Arial" w:hAnsi="Arial" w:cs="Arial"/>
        </w:rPr>
        <w:t>,</w:t>
      </w:r>
      <w:r w:rsidRPr="003E2637">
        <w:rPr>
          <w:rFonts w:ascii="Arial" w:hAnsi="Arial" w:cs="Arial"/>
        </w:rPr>
        <w:t xml:space="preserve"> DIAS: 16 e 29</w:t>
      </w:r>
      <w:r w:rsidR="00A07AA9" w:rsidRPr="003E2637">
        <w:rPr>
          <w:rFonts w:ascii="Arial" w:hAnsi="Arial" w:cs="Arial"/>
        </w:rPr>
        <w:t xml:space="preserve">                                           </w:t>
      </w:r>
      <w:r w:rsidR="00A40595">
        <w:rPr>
          <w:rFonts w:ascii="Arial" w:hAnsi="Arial" w:cs="Arial"/>
        </w:rPr>
        <w:t xml:space="preserve">  </w:t>
      </w:r>
      <w:r w:rsidR="00A07AA9" w:rsidRPr="003E2637">
        <w:rPr>
          <w:rFonts w:ascii="Arial" w:hAnsi="Arial" w:cs="Arial"/>
        </w:rPr>
        <w:t>SETEMBRO</w:t>
      </w:r>
      <w:r w:rsidR="009610D7">
        <w:rPr>
          <w:rFonts w:ascii="Arial" w:hAnsi="Arial" w:cs="Arial"/>
        </w:rPr>
        <w:t>,</w:t>
      </w:r>
      <w:r w:rsidR="00A07AA9" w:rsidRPr="003E2637">
        <w:rPr>
          <w:rFonts w:ascii="Arial" w:hAnsi="Arial" w:cs="Arial"/>
        </w:rPr>
        <w:t xml:space="preserve"> DIAS: 19 e 26</w:t>
      </w:r>
    </w:p>
    <w:p w14:paraId="01DC0DA8" w14:textId="120C35A7" w:rsidR="0066180B" w:rsidRPr="003E2637" w:rsidRDefault="0066180B" w:rsidP="00812940">
      <w:pPr>
        <w:jc w:val="both"/>
        <w:rPr>
          <w:rFonts w:ascii="Arial" w:hAnsi="Arial" w:cs="Arial"/>
        </w:rPr>
      </w:pPr>
      <w:r w:rsidRPr="003E2637">
        <w:rPr>
          <w:rFonts w:ascii="Arial" w:hAnsi="Arial" w:cs="Arial"/>
        </w:rPr>
        <w:t>ABRIL</w:t>
      </w:r>
      <w:r w:rsidR="009610D7">
        <w:rPr>
          <w:rFonts w:ascii="Arial" w:hAnsi="Arial" w:cs="Arial"/>
        </w:rPr>
        <w:t>,</w:t>
      </w:r>
      <w:r w:rsidRPr="003E2637">
        <w:rPr>
          <w:rFonts w:ascii="Arial" w:hAnsi="Arial" w:cs="Arial"/>
        </w:rPr>
        <w:t xml:space="preserve"> DIAS: 18 e 25</w:t>
      </w:r>
      <w:r w:rsidR="00A07AA9" w:rsidRPr="003E2637">
        <w:rPr>
          <w:rFonts w:ascii="Arial" w:hAnsi="Arial" w:cs="Arial"/>
        </w:rPr>
        <w:t xml:space="preserve">                                             </w:t>
      </w:r>
      <w:r w:rsidR="00A40595">
        <w:rPr>
          <w:rFonts w:ascii="Arial" w:hAnsi="Arial" w:cs="Arial"/>
        </w:rPr>
        <w:t xml:space="preserve">  </w:t>
      </w:r>
      <w:r w:rsidR="00A07AA9" w:rsidRPr="003E2637">
        <w:rPr>
          <w:rFonts w:ascii="Arial" w:hAnsi="Arial" w:cs="Arial"/>
        </w:rPr>
        <w:t xml:space="preserve"> OUTUBRO</w:t>
      </w:r>
      <w:r w:rsidR="009610D7">
        <w:rPr>
          <w:rFonts w:ascii="Arial" w:hAnsi="Arial" w:cs="Arial"/>
        </w:rPr>
        <w:t>,</w:t>
      </w:r>
      <w:r w:rsidR="00A07AA9" w:rsidRPr="003E2637">
        <w:rPr>
          <w:rFonts w:ascii="Arial" w:hAnsi="Arial" w:cs="Arial"/>
        </w:rPr>
        <w:t xml:space="preserve"> DIAS: 17 e 31  </w:t>
      </w:r>
    </w:p>
    <w:p w14:paraId="798CE7CF" w14:textId="146E9064" w:rsidR="0066180B" w:rsidRPr="003E2637" w:rsidRDefault="0066180B" w:rsidP="00812940">
      <w:pPr>
        <w:jc w:val="both"/>
        <w:rPr>
          <w:rFonts w:ascii="Arial" w:hAnsi="Arial" w:cs="Arial"/>
        </w:rPr>
      </w:pPr>
      <w:r w:rsidRPr="003E2637">
        <w:rPr>
          <w:rFonts w:ascii="Arial" w:hAnsi="Arial" w:cs="Arial"/>
        </w:rPr>
        <w:t>MAIO</w:t>
      </w:r>
      <w:r w:rsidR="009610D7">
        <w:rPr>
          <w:rFonts w:ascii="Arial" w:hAnsi="Arial" w:cs="Arial"/>
        </w:rPr>
        <w:t xml:space="preserve">, </w:t>
      </w:r>
      <w:r w:rsidRPr="003E2637">
        <w:rPr>
          <w:rFonts w:ascii="Arial" w:hAnsi="Arial" w:cs="Arial"/>
        </w:rPr>
        <w:t>DIAS: 16 E 23</w:t>
      </w:r>
      <w:r w:rsidR="00A07AA9" w:rsidRPr="003E2637">
        <w:rPr>
          <w:rFonts w:ascii="Arial" w:hAnsi="Arial" w:cs="Arial"/>
        </w:rPr>
        <w:t xml:space="preserve">                                             </w:t>
      </w:r>
      <w:r w:rsidR="00A40595">
        <w:rPr>
          <w:rFonts w:ascii="Arial" w:hAnsi="Arial" w:cs="Arial"/>
        </w:rPr>
        <w:t xml:space="preserve">   </w:t>
      </w:r>
      <w:r w:rsidR="00A07AA9" w:rsidRPr="003E2637">
        <w:rPr>
          <w:rFonts w:ascii="Arial" w:hAnsi="Arial" w:cs="Arial"/>
        </w:rPr>
        <w:t xml:space="preserve"> NOVEMBRO</w:t>
      </w:r>
      <w:r w:rsidR="009610D7">
        <w:rPr>
          <w:rFonts w:ascii="Arial" w:hAnsi="Arial" w:cs="Arial"/>
        </w:rPr>
        <w:t>,</w:t>
      </w:r>
      <w:r w:rsidR="00A07AA9" w:rsidRPr="003E2637">
        <w:rPr>
          <w:rFonts w:ascii="Arial" w:hAnsi="Arial" w:cs="Arial"/>
        </w:rPr>
        <w:t xml:space="preserve"> DIAS: 21 e 28</w:t>
      </w:r>
    </w:p>
    <w:p w14:paraId="03A7EEF9" w14:textId="10C1D9E1" w:rsidR="00A07AA9" w:rsidRDefault="0066180B" w:rsidP="00812940">
      <w:pPr>
        <w:jc w:val="both"/>
        <w:rPr>
          <w:rFonts w:ascii="Arial" w:hAnsi="Arial" w:cs="Arial"/>
        </w:rPr>
      </w:pPr>
      <w:r w:rsidRPr="003E2637">
        <w:rPr>
          <w:rFonts w:ascii="Arial" w:hAnsi="Arial" w:cs="Arial"/>
        </w:rPr>
        <w:t>JUNHO</w:t>
      </w:r>
      <w:r w:rsidR="009610D7">
        <w:rPr>
          <w:rFonts w:ascii="Arial" w:hAnsi="Arial" w:cs="Arial"/>
        </w:rPr>
        <w:t>,</w:t>
      </w:r>
      <w:r w:rsidRPr="003E2637">
        <w:rPr>
          <w:rFonts w:ascii="Arial" w:hAnsi="Arial" w:cs="Arial"/>
        </w:rPr>
        <w:t xml:space="preserve"> DIAS</w:t>
      </w:r>
      <w:r w:rsidR="00A07AA9" w:rsidRPr="003E2637">
        <w:rPr>
          <w:rFonts w:ascii="Arial" w:hAnsi="Arial" w:cs="Arial"/>
        </w:rPr>
        <w:t xml:space="preserve">: 20 e 27                                          </w:t>
      </w:r>
      <w:r w:rsidR="00A40595">
        <w:rPr>
          <w:rFonts w:ascii="Arial" w:hAnsi="Arial" w:cs="Arial"/>
        </w:rPr>
        <w:t xml:space="preserve">   </w:t>
      </w:r>
      <w:r w:rsidR="00A07AA9" w:rsidRPr="003E2637">
        <w:rPr>
          <w:rFonts w:ascii="Arial" w:hAnsi="Arial" w:cs="Arial"/>
        </w:rPr>
        <w:t xml:space="preserve"> DEZEMBRO</w:t>
      </w:r>
      <w:r w:rsidR="009610D7">
        <w:rPr>
          <w:rFonts w:ascii="Arial" w:hAnsi="Arial" w:cs="Arial"/>
        </w:rPr>
        <w:t>,</w:t>
      </w:r>
      <w:r w:rsidR="00A07AA9" w:rsidRPr="003E2637">
        <w:rPr>
          <w:rFonts w:ascii="Arial" w:hAnsi="Arial" w:cs="Arial"/>
        </w:rPr>
        <w:t xml:space="preserve"> DIAS: 19 e 26</w:t>
      </w:r>
    </w:p>
    <w:p w14:paraId="035C1781" w14:textId="0E86542D" w:rsidR="005A2DCE" w:rsidRPr="00C17515" w:rsidRDefault="00A40595" w:rsidP="005A2DC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Ficou definido ainda </w:t>
      </w:r>
      <w:r w:rsidR="00011C89">
        <w:rPr>
          <w:rFonts w:ascii="Arial" w:hAnsi="Arial" w:cs="Arial"/>
        </w:rPr>
        <w:t>q</w:t>
      </w:r>
      <w:r>
        <w:rPr>
          <w:rFonts w:ascii="Arial" w:hAnsi="Arial" w:cs="Arial"/>
        </w:rPr>
        <w:t>u</w:t>
      </w:r>
      <w:r w:rsidR="00011C89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a </w:t>
      </w:r>
      <w:r w:rsidR="009D0146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ecretária do Comitê no ano de 2023 será a </w:t>
      </w:r>
      <w:r w:rsidR="00011C89">
        <w:rPr>
          <w:rFonts w:ascii="Arial" w:hAnsi="Arial" w:cs="Arial"/>
        </w:rPr>
        <w:t xml:space="preserve">Srª </w:t>
      </w:r>
      <w:r>
        <w:rPr>
          <w:rFonts w:ascii="Arial" w:hAnsi="Arial" w:cs="Arial"/>
        </w:rPr>
        <w:t xml:space="preserve">Jane Maria Rays Pires, podendo ter alteração, se necessário. </w:t>
      </w:r>
      <w:r w:rsidR="005A2DCE" w:rsidRPr="00C17515">
        <w:rPr>
          <w:rFonts w:ascii="Arial" w:hAnsi="Arial" w:cs="Arial"/>
        </w:rPr>
        <w:t>N</w:t>
      </w:r>
      <w:r w:rsidR="005A2DCE">
        <w:rPr>
          <w:rFonts w:ascii="Arial" w:hAnsi="Arial" w:cs="Arial"/>
        </w:rPr>
        <w:t>ão havendo nada mais</w:t>
      </w:r>
      <w:r w:rsidR="005A2DCE" w:rsidRPr="00C17515">
        <w:rPr>
          <w:rFonts w:ascii="Arial" w:hAnsi="Arial" w:cs="Arial"/>
        </w:rPr>
        <w:t xml:space="preserve"> a tratar</w:t>
      </w:r>
      <w:r w:rsidR="005A2DCE">
        <w:rPr>
          <w:rFonts w:ascii="Arial" w:hAnsi="Arial" w:cs="Arial"/>
        </w:rPr>
        <w:t xml:space="preserve"> </w:t>
      </w:r>
      <w:r w:rsidR="005A2DCE" w:rsidRPr="00C17515">
        <w:rPr>
          <w:rFonts w:ascii="Arial" w:hAnsi="Arial" w:cs="Arial"/>
        </w:rPr>
        <w:t>eu</w:t>
      </w:r>
      <w:r w:rsidR="005A2DCE">
        <w:rPr>
          <w:rFonts w:ascii="Arial" w:hAnsi="Arial" w:cs="Arial"/>
        </w:rPr>
        <w:t>,</w:t>
      </w:r>
      <w:r w:rsidR="005A2DCE" w:rsidRPr="00C17515">
        <w:rPr>
          <w:rFonts w:ascii="Arial" w:hAnsi="Arial" w:cs="Arial"/>
        </w:rPr>
        <w:t xml:space="preserve"> Maria da Conceição de Souza Barbosa ________________,</w:t>
      </w:r>
      <w:r w:rsidR="005A2DCE">
        <w:rPr>
          <w:rFonts w:ascii="Arial" w:hAnsi="Arial" w:cs="Arial"/>
        </w:rPr>
        <w:t xml:space="preserve"> Secretária, </w:t>
      </w:r>
      <w:r w:rsidR="005A2DCE" w:rsidRPr="00C17515">
        <w:rPr>
          <w:rFonts w:ascii="Arial" w:hAnsi="Arial" w:cs="Arial"/>
        </w:rPr>
        <w:t xml:space="preserve">lavro a presente ata que após lida e aprovada será assinada por todos os presentes. Guanhães, </w:t>
      </w:r>
      <w:r w:rsidR="00011C89">
        <w:rPr>
          <w:rFonts w:ascii="Arial" w:hAnsi="Arial" w:cs="Arial"/>
        </w:rPr>
        <w:t>27 de dezembro</w:t>
      </w:r>
      <w:r w:rsidR="005A2DCE" w:rsidRPr="00C17515">
        <w:rPr>
          <w:rFonts w:ascii="Arial" w:hAnsi="Arial" w:cs="Arial"/>
        </w:rPr>
        <w:t xml:space="preserve"> de 2022.  </w:t>
      </w:r>
    </w:p>
    <w:p w14:paraId="7EFE571F" w14:textId="77777777" w:rsidR="005A2DCE" w:rsidRPr="00C17515" w:rsidRDefault="005A2DCE" w:rsidP="005A2DCE">
      <w:pPr>
        <w:jc w:val="both"/>
        <w:rPr>
          <w:rFonts w:ascii="Arial" w:hAnsi="Arial" w:cs="Arial"/>
        </w:rPr>
      </w:pPr>
    </w:p>
    <w:p w14:paraId="7E61475B" w14:textId="77777777" w:rsidR="005A2DCE" w:rsidRPr="00C17515" w:rsidRDefault="005A2DCE" w:rsidP="005A2DCE">
      <w:pPr>
        <w:spacing w:line="240" w:lineRule="auto"/>
        <w:rPr>
          <w:rFonts w:ascii="Arial" w:hAnsi="Arial" w:cs="Arial"/>
        </w:rPr>
      </w:pPr>
      <w:r w:rsidRPr="00C17515">
        <w:rPr>
          <w:rFonts w:ascii="Arial" w:hAnsi="Arial" w:cs="Arial"/>
        </w:rPr>
        <w:t>Rosimery A. Inácio de P. Procópio</w:t>
      </w:r>
      <w:r w:rsidRPr="00C17515">
        <w:rPr>
          <w:rFonts w:ascii="Arial" w:hAnsi="Arial" w:cs="Arial"/>
        </w:rPr>
        <w:tab/>
        <w:t xml:space="preserve">              Maria da Conceição de Souza Barbosa</w:t>
      </w:r>
      <w:r w:rsidRPr="00C17515">
        <w:rPr>
          <w:rFonts w:ascii="Arial" w:hAnsi="Arial" w:cs="Arial"/>
        </w:rPr>
        <w:br/>
        <w:t xml:space="preserve">     Presidente do Comitê</w:t>
      </w:r>
      <w:r w:rsidRPr="00C17515">
        <w:rPr>
          <w:rFonts w:ascii="Arial" w:hAnsi="Arial" w:cs="Arial"/>
        </w:rPr>
        <w:tab/>
      </w:r>
      <w:r w:rsidRPr="00C17515">
        <w:rPr>
          <w:rFonts w:ascii="Arial" w:hAnsi="Arial" w:cs="Arial"/>
        </w:rPr>
        <w:tab/>
      </w:r>
      <w:r w:rsidRPr="00C17515">
        <w:rPr>
          <w:rFonts w:ascii="Arial" w:hAnsi="Arial" w:cs="Arial"/>
        </w:rPr>
        <w:tab/>
      </w:r>
      <w:r w:rsidRPr="00C17515">
        <w:rPr>
          <w:rFonts w:ascii="Arial" w:hAnsi="Arial" w:cs="Arial"/>
        </w:rPr>
        <w:tab/>
        <w:t xml:space="preserve">                          Secretária</w:t>
      </w:r>
    </w:p>
    <w:p w14:paraId="74FB5B14" w14:textId="77777777" w:rsidR="005A2DCE" w:rsidRPr="00C17515" w:rsidRDefault="005A2DCE" w:rsidP="005A2DCE">
      <w:pPr>
        <w:rPr>
          <w:rFonts w:ascii="Arial" w:hAnsi="Arial" w:cs="Arial"/>
        </w:rPr>
      </w:pPr>
    </w:p>
    <w:p w14:paraId="69E1F331" w14:textId="77777777" w:rsidR="005A2DCE" w:rsidRPr="00C17515" w:rsidRDefault="005A2DCE" w:rsidP="005A2DCE">
      <w:pPr>
        <w:rPr>
          <w:rFonts w:ascii="Arial" w:hAnsi="Arial" w:cs="Arial"/>
        </w:rPr>
      </w:pPr>
      <w:r w:rsidRPr="00C17515">
        <w:rPr>
          <w:rFonts w:ascii="Arial" w:hAnsi="Arial" w:cs="Arial"/>
        </w:rPr>
        <w:t>Jane Maria Rays Pires</w:t>
      </w:r>
      <w:r w:rsidRPr="00C17515">
        <w:rPr>
          <w:rFonts w:ascii="Arial" w:hAnsi="Arial" w:cs="Arial"/>
        </w:rPr>
        <w:tab/>
      </w:r>
      <w:r w:rsidRPr="00C17515">
        <w:rPr>
          <w:rFonts w:ascii="Arial" w:hAnsi="Arial" w:cs="Arial"/>
        </w:rPr>
        <w:tab/>
      </w:r>
      <w:r w:rsidRPr="00C17515">
        <w:rPr>
          <w:rFonts w:ascii="Arial" w:hAnsi="Arial" w:cs="Arial"/>
        </w:rPr>
        <w:tab/>
        <w:t xml:space="preserve">                   Júnia Paula Soalheiro Menezes</w:t>
      </w:r>
      <w:r w:rsidRPr="00C17515">
        <w:rPr>
          <w:rFonts w:ascii="Arial" w:hAnsi="Arial" w:cs="Arial"/>
        </w:rPr>
        <w:br/>
        <w:t xml:space="preserve">         Membro</w:t>
      </w:r>
      <w:r w:rsidRPr="00C17515">
        <w:rPr>
          <w:rFonts w:ascii="Arial" w:hAnsi="Arial" w:cs="Arial"/>
        </w:rPr>
        <w:tab/>
      </w:r>
      <w:r w:rsidRPr="00C17515">
        <w:rPr>
          <w:rFonts w:ascii="Arial" w:hAnsi="Arial" w:cs="Arial"/>
        </w:rPr>
        <w:tab/>
      </w:r>
      <w:r w:rsidRPr="00C17515">
        <w:rPr>
          <w:rFonts w:ascii="Arial" w:hAnsi="Arial" w:cs="Arial"/>
        </w:rPr>
        <w:tab/>
        <w:t xml:space="preserve"> </w:t>
      </w:r>
      <w:r w:rsidRPr="00C17515">
        <w:rPr>
          <w:rFonts w:ascii="Arial" w:hAnsi="Arial" w:cs="Arial"/>
        </w:rPr>
        <w:tab/>
        <w:t xml:space="preserve">                                                    Membro</w:t>
      </w:r>
    </w:p>
    <w:p w14:paraId="346CD0C3" w14:textId="0AAAD870" w:rsidR="005A2DCE" w:rsidRDefault="005A2DCE" w:rsidP="000C7681">
      <w:r w:rsidRPr="00C17515">
        <w:rPr>
          <w:rFonts w:ascii="Arial" w:hAnsi="Arial" w:cs="Arial"/>
        </w:rPr>
        <w:t xml:space="preserve">                                              Márcia Helena Pires Reis</w:t>
      </w:r>
      <w:r w:rsidRPr="00C17515">
        <w:rPr>
          <w:rFonts w:ascii="Arial" w:hAnsi="Arial" w:cs="Arial"/>
        </w:rPr>
        <w:br/>
        <w:t xml:space="preserve">                                                          Membro</w:t>
      </w:r>
    </w:p>
    <w:p w14:paraId="4DC11554" w14:textId="77777777" w:rsidR="005A2DCE" w:rsidRPr="003E2637" w:rsidRDefault="005A2DCE" w:rsidP="00812940">
      <w:pPr>
        <w:jc w:val="both"/>
        <w:rPr>
          <w:rFonts w:ascii="Arial" w:hAnsi="Arial" w:cs="Arial"/>
        </w:rPr>
      </w:pPr>
    </w:p>
    <w:sectPr w:rsidR="005A2DCE" w:rsidRPr="003E2637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3F9E7" w14:textId="77777777" w:rsidR="000C7681" w:rsidRDefault="000C7681" w:rsidP="000C7681">
      <w:pPr>
        <w:spacing w:after="0" w:line="240" w:lineRule="auto"/>
      </w:pPr>
      <w:r>
        <w:separator/>
      </w:r>
    </w:p>
  </w:endnote>
  <w:endnote w:type="continuationSeparator" w:id="0">
    <w:p w14:paraId="4B32D415" w14:textId="77777777" w:rsidR="000C7681" w:rsidRDefault="000C7681" w:rsidP="000C76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DC6DC" w14:textId="77777777" w:rsidR="000C7681" w:rsidRDefault="000C7681" w:rsidP="000C7681">
      <w:pPr>
        <w:spacing w:after="0" w:line="240" w:lineRule="auto"/>
      </w:pPr>
      <w:r>
        <w:separator/>
      </w:r>
    </w:p>
  </w:footnote>
  <w:footnote w:type="continuationSeparator" w:id="0">
    <w:p w14:paraId="53D1FA0F" w14:textId="77777777" w:rsidR="000C7681" w:rsidRDefault="000C7681" w:rsidP="000C76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C3675" w14:textId="7142195E" w:rsidR="000C7681" w:rsidRDefault="000C7681" w:rsidP="000C7681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30BC820C" wp14:editId="4AD5CC6B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-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68D"/>
    <w:rsid w:val="00011C89"/>
    <w:rsid w:val="000B66EF"/>
    <w:rsid w:val="000C7681"/>
    <w:rsid w:val="001424C9"/>
    <w:rsid w:val="0014492C"/>
    <w:rsid w:val="002217FD"/>
    <w:rsid w:val="00303E1A"/>
    <w:rsid w:val="003533DB"/>
    <w:rsid w:val="00365F4F"/>
    <w:rsid w:val="003E2637"/>
    <w:rsid w:val="00551618"/>
    <w:rsid w:val="00573581"/>
    <w:rsid w:val="005A2DCE"/>
    <w:rsid w:val="005F0758"/>
    <w:rsid w:val="005F39CC"/>
    <w:rsid w:val="00605478"/>
    <w:rsid w:val="00615CCF"/>
    <w:rsid w:val="0066180B"/>
    <w:rsid w:val="00680589"/>
    <w:rsid w:val="00681937"/>
    <w:rsid w:val="007E2BB2"/>
    <w:rsid w:val="00812940"/>
    <w:rsid w:val="008270A0"/>
    <w:rsid w:val="008A08CD"/>
    <w:rsid w:val="009610D7"/>
    <w:rsid w:val="009D0146"/>
    <w:rsid w:val="00A07AA9"/>
    <w:rsid w:val="00A40595"/>
    <w:rsid w:val="00A703E5"/>
    <w:rsid w:val="00D313FD"/>
    <w:rsid w:val="00D82B53"/>
    <w:rsid w:val="00DE0DCD"/>
    <w:rsid w:val="00DE368D"/>
    <w:rsid w:val="00EA6664"/>
    <w:rsid w:val="00EE09F2"/>
    <w:rsid w:val="00F25385"/>
    <w:rsid w:val="00F263D6"/>
    <w:rsid w:val="00F3678F"/>
    <w:rsid w:val="00FA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AAE0E"/>
  <w15:chartTrackingRefBased/>
  <w15:docId w15:val="{1366C21F-30D5-4285-8A17-CB31B6CEF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C76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7681"/>
  </w:style>
  <w:style w:type="paragraph" w:styleId="Rodap">
    <w:name w:val="footer"/>
    <w:basedOn w:val="Normal"/>
    <w:link w:val="RodapChar"/>
    <w:uiPriority w:val="99"/>
    <w:unhideWhenUsed/>
    <w:rsid w:val="000C76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76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1840</TotalTime>
  <Pages>2</Pages>
  <Words>1065</Words>
  <Characters>5751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Cliente</cp:lastModifiedBy>
  <cp:revision>9</cp:revision>
  <cp:lastPrinted>2023-01-02T13:54:00Z</cp:lastPrinted>
  <dcterms:created xsi:type="dcterms:W3CDTF">2022-12-29T17:04:00Z</dcterms:created>
  <dcterms:modified xsi:type="dcterms:W3CDTF">2023-01-17T15:37:00Z</dcterms:modified>
</cp:coreProperties>
</file>